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0BEFC" w14:textId="379C5377" w:rsidR="00561494" w:rsidRPr="00561494" w:rsidRDefault="00561494" w:rsidP="00561494">
      <w:pPr>
        <w:spacing w:after="0" w:line="240" w:lineRule="auto"/>
        <w:jc w:val="right"/>
        <w:rPr>
          <w:rFonts w:cs="Arial"/>
          <w:b/>
          <w:color w:val="595959"/>
          <w:sz w:val="36"/>
          <w:szCs w:val="36"/>
        </w:rPr>
      </w:pPr>
      <w:r w:rsidRPr="00561494">
        <w:rPr>
          <w:rFonts w:cs="Arial"/>
          <w:noProof/>
          <w:color w:val="595959"/>
          <w:szCs w:val="20"/>
        </w:rPr>
        <w:drawing>
          <wp:anchor distT="0" distB="0" distL="114300" distR="114300" simplePos="0" relativeHeight="251659264" behindDoc="0" locked="0" layoutInCell="1" allowOverlap="1" wp14:anchorId="03F646C9" wp14:editId="1A063C4D">
            <wp:simplePos x="0" y="0"/>
            <wp:positionH relativeFrom="column">
              <wp:posOffset>22225</wp:posOffset>
            </wp:positionH>
            <wp:positionV relativeFrom="paragraph">
              <wp:posOffset>33020</wp:posOffset>
            </wp:positionV>
            <wp:extent cx="1676400" cy="930910"/>
            <wp:effectExtent l="0" t="0" r="0" b="2540"/>
            <wp:wrapNone/>
            <wp:docPr id="184038584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930910"/>
                    </a:xfrm>
                    <a:prstGeom prst="rect">
                      <a:avLst/>
                    </a:prstGeom>
                    <a:noFill/>
                    <a:ln>
                      <a:noFill/>
                    </a:ln>
                  </pic:spPr>
                </pic:pic>
              </a:graphicData>
            </a:graphic>
            <wp14:sizeRelH relativeFrom="page">
              <wp14:pctWidth>0</wp14:pctWidth>
            </wp14:sizeRelH>
            <wp14:sizeRelV relativeFrom="page">
              <wp14:pctHeight>0</wp14:pctHeight>
            </wp14:sizeRelV>
          </wp:anchor>
        </w:drawing>
      </w:r>
      <w:r w:rsidR="006710AA">
        <w:rPr>
          <w:rFonts w:cs="Arial"/>
          <w:b/>
          <w:color w:val="595959"/>
          <w:sz w:val="44"/>
          <w:szCs w:val="44"/>
        </w:rPr>
        <w:t>IN’LI PACA</w:t>
      </w:r>
    </w:p>
    <w:p w14:paraId="78BB7454" w14:textId="77777777" w:rsidR="00561494" w:rsidRPr="00561494" w:rsidRDefault="00561494" w:rsidP="00561494">
      <w:pPr>
        <w:spacing w:after="0" w:line="240" w:lineRule="auto"/>
        <w:ind w:left="142"/>
        <w:jc w:val="right"/>
        <w:rPr>
          <w:rFonts w:cs="Arial"/>
          <w:color w:val="595959"/>
          <w:sz w:val="20"/>
          <w:szCs w:val="36"/>
        </w:rPr>
      </w:pPr>
      <w:bookmarkStart w:id="0" w:name="_Hlk207986609"/>
      <w:r w:rsidRPr="00561494">
        <w:rPr>
          <w:rFonts w:cs="Arial"/>
          <w:color w:val="595959"/>
          <w:sz w:val="20"/>
          <w:szCs w:val="36"/>
        </w:rPr>
        <w:t>470 Promenade des Anglais</w:t>
      </w:r>
    </w:p>
    <w:p w14:paraId="00E6C4F1" w14:textId="7AE1FA3C" w:rsidR="00561494" w:rsidRPr="00561494" w:rsidRDefault="00561494" w:rsidP="00561494">
      <w:pPr>
        <w:spacing w:after="0" w:line="240" w:lineRule="auto"/>
        <w:ind w:left="142"/>
        <w:jc w:val="right"/>
        <w:rPr>
          <w:rFonts w:cs="Arial"/>
          <w:color w:val="595959"/>
          <w:sz w:val="20"/>
          <w:szCs w:val="36"/>
        </w:rPr>
      </w:pPr>
      <w:r w:rsidRPr="00561494">
        <w:rPr>
          <w:rFonts w:cs="Arial"/>
          <w:color w:val="595959"/>
          <w:sz w:val="20"/>
          <w:szCs w:val="36"/>
        </w:rPr>
        <w:t>06200 Nice</w:t>
      </w:r>
      <w:bookmarkEnd w:id="0"/>
    </w:p>
    <w:p w14:paraId="301E07BA" w14:textId="77777777" w:rsidR="00561494" w:rsidRPr="00561494" w:rsidRDefault="00561494" w:rsidP="00561494">
      <w:pPr>
        <w:rPr>
          <w:rFonts w:eastAsia="Calibri" w:cs="Arial"/>
          <w:bCs/>
          <w:color w:val="595959"/>
        </w:rPr>
      </w:pPr>
    </w:p>
    <w:p w14:paraId="79F5FC65" w14:textId="77777777" w:rsidR="00561494" w:rsidRPr="00561494" w:rsidRDefault="00561494" w:rsidP="00561494">
      <w:pPr>
        <w:rPr>
          <w:rFonts w:eastAsia="Calibri" w:cs="Arial"/>
          <w:b/>
          <w:color w:val="595959"/>
        </w:rPr>
      </w:pPr>
    </w:p>
    <w:p w14:paraId="0B1B2A90" w14:textId="23A487AF" w:rsidR="00561494" w:rsidRPr="00561494" w:rsidRDefault="00561494" w:rsidP="00561494">
      <w:pPr>
        <w:rPr>
          <w:rFonts w:eastAsia="Calibri" w:cs="Arial"/>
          <w:b/>
          <w:color w:val="595959"/>
          <w:sz w:val="48"/>
          <w:szCs w:val="48"/>
        </w:rPr>
      </w:pPr>
      <w:r w:rsidRPr="00561494">
        <w:rPr>
          <w:rFonts w:eastAsia="Calibri" w:cs="Arial"/>
          <w:b/>
          <w:color w:val="595959"/>
          <w:sz w:val="48"/>
          <w:szCs w:val="48"/>
        </w:rPr>
        <w:t>DOSSIER DE CONSULTATION DES ENTREPRISES</w:t>
      </w:r>
    </w:p>
    <w:p w14:paraId="2C3C99F0" w14:textId="77777777" w:rsidR="00561494" w:rsidRPr="00561494" w:rsidRDefault="00561494" w:rsidP="00561494">
      <w:pPr>
        <w:rPr>
          <w:rFonts w:cs="Arial"/>
          <w:b/>
          <w:color w:val="595959"/>
          <w:sz w:val="32"/>
          <w:szCs w:val="32"/>
        </w:rPr>
      </w:pPr>
      <w:r w:rsidRPr="00561494">
        <w:rPr>
          <w:rFonts w:cs="Arial"/>
          <w:b/>
          <w:color w:val="595959"/>
          <w:sz w:val="32"/>
          <w:szCs w:val="32"/>
        </w:rPr>
        <w:t>Septembre 2025</w:t>
      </w:r>
    </w:p>
    <w:p w14:paraId="7061996F" w14:textId="77777777" w:rsidR="00561494" w:rsidRPr="00561494" w:rsidRDefault="00561494" w:rsidP="00561494">
      <w:pPr>
        <w:ind w:left="142"/>
        <w:rPr>
          <w:rFonts w:cs="Arial"/>
          <w:b/>
          <w:color w:val="595959"/>
          <w:sz w:val="32"/>
          <w:szCs w:val="32"/>
        </w:rPr>
      </w:pPr>
    </w:p>
    <w:p w14:paraId="6B4818F4" w14:textId="77777777" w:rsidR="00561494" w:rsidRPr="00561494" w:rsidRDefault="00561494" w:rsidP="00561494">
      <w:pPr>
        <w:rPr>
          <w:rFonts w:cs="Arial"/>
          <w:b/>
          <w:color w:val="595959"/>
          <w:sz w:val="32"/>
          <w:szCs w:val="32"/>
        </w:rPr>
      </w:pPr>
    </w:p>
    <w:p w14:paraId="47F23C8E" w14:textId="77777777" w:rsidR="00561494" w:rsidRPr="00561494" w:rsidRDefault="00561494" w:rsidP="00561494">
      <w:pPr>
        <w:ind w:left="142"/>
        <w:rPr>
          <w:rFonts w:cs="Arial"/>
          <w:b/>
          <w:color w:val="595959"/>
          <w:sz w:val="32"/>
          <w:szCs w:val="32"/>
        </w:rPr>
      </w:pPr>
    </w:p>
    <w:p w14:paraId="3309ED6D" w14:textId="0EB243C1" w:rsidR="00561494" w:rsidRPr="00561494" w:rsidRDefault="00561494" w:rsidP="00D202A9">
      <w:pPr>
        <w:jc w:val="left"/>
        <w:rPr>
          <w:rFonts w:cs="Arial"/>
          <w:color w:val="595959"/>
          <w:sz w:val="48"/>
          <w:szCs w:val="48"/>
          <w:u w:val="single"/>
        </w:rPr>
      </w:pPr>
      <w:r w:rsidRPr="00561494">
        <w:rPr>
          <w:rFonts w:eastAsia="Calibri" w:cs="Arial"/>
          <w:b/>
          <w:color w:val="595959"/>
          <w:sz w:val="48"/>
          <w:szCs w:val="48"/>
          <w:u w:val="single"/>
        </w:rPr>
        <w:t>CAHIER DES CLAUSES ADMINISTRATIVES PARTICULIERES</w:t>
      </w:r>
    </w:p>
    <w:p w14:paraId="1EE64046" w14:textId="77777777" w:rsidR="00561494" w:rsidRPr="00561494" w:rsidRDefault="00561494" w:rsidP="00561494">
      <w:pPr>
        <w:ind w:left="142"/>
        <w:rPr>
          <w:rFonts w:cs="Arial"/>
          <w:b/>
          <w:color w:val="595959"/>
          <w:sz w:val="40"/>
          <w:szCs w:val="40"/>
        </w:rPr>
      </w:pPr>
    </w:p>
    <w:p w14:paraId="023C7076" w14:textId="4AA2C102" w:rsidR="00561494" w:rsidRPr="00561494" w:rsidRDefault="00561494" w:rsidP="00561494">
      <w:pPr>
        <w:rPr>
          <w:rFonts w:cs="Arial"/>
          <w:b/>
          <w:color w:val="595959"/>
          <w:sz w:val="40"/>
          <w:szCs w:val="40"/>
        </w:rPr>
      </w:pPr>
      <w:r w:rsidRPr="00561494">
        <w:rPr>
          <w:rFonts w:cs="Arial"/>
          <w:b/>
          <w:color w:val="595959"/>
          <w:sz w:val="40"/>
          <w:szCs w:val="40"/>
        </w:rPr>
        <w:t>Pièce n° 2</w:t>
      </w:r>
    </w:p>
    <w:p w14:paraId="63B306BA" w14:textId="77777777" w:rsidR="00561494" w:rsidRPr="00561494" w:rsidRDefault="00561494" w:rsidP="00561494">
      <w:pPr>
        <w:ind w:left="142"/>
        <w:rPr>
          <w:rFonts w:cs="Arial"/>
          <w:color w:val="595959"/>
          <w:sz w:val="32"/>
          <w:szCs w:val="32"/>
        </w:rPr>
      </w:pPr>
    </w:p>
    <w:p w14:paraId="6615FFB0" w14:textId="77777777" w:rsidR="00561494" w:rsidRPr="00561494" w:rsidRDefault="00561494" w:rsidP="00561494">
      <w:pPr>
        <w:rPr>
          <w:rFonts w:cs="Arial"/>
          <w:b/>
          <w:color w:val="595959"/>
          <w:sz w:val="32"/>
          <w:szCs w:val="32"/>
        </w:rPr>
      </w:pPr>
      <w:r w:rsidRPr="00561494">
        <w:rPr>
          <w:rFonts w:cs="Arial"/>
          <w:b/>
          <w:color w:val="595959"/>
          <w:sz w:val="32"/>
          <w:szCs w:val="32"/>
        </w:rPr>
        <w:t>Entretien courant d’étanchéité</w:t>
      </w:r>
    </w:p>
    <w:p w14:paraId="74FEE5EA" w14:textId="77777777" w:rsidR="00561494" w:rsidRPr="00561494" w:rsidRDefault="00561494" w:rsidP="00561494">
      <w:pPr>
        <w:rPr>
          <w:rFonts w:cs="Arial"/>
          <w:b/>
          <w:color w:val="595959"/>
          <w:sz w:val="32"/>
          <w:szCs w:val="32"/>
        </w:rPr>
      </w:pPr>
    </w:p>
    <w:p w14:paraId="71C7402F" w14:textId="77777777" w:rsidR="00561494" w:rsidRPr="00561494" w:rsidRDefault="00561494" w:rsidP="00561494">
      <w:pPr>
        <w:rPr>
          <w:rFonts w:cs="Arial"/>
          <w:b/>
          <w:color w:val="FF9933"/>
          <w:sz w:val="32"/>
          <w:szCs w:val="32"/>
          <w:u w:val="single"/>
        </w:rPr>
      </w:pPr>
      <w:r w:rsidRPr="00561494">
        <w:rPr>
          <w:rFonts w:cs="Arial"/>
          <w:b/>
          <w:color w:val="FF9933"/>
          <w:sz w:val="32"/>
          <w:szCs w:val="32"/>
          <w:u w:val="single"/>
        </w:rPr>
        <w:t>Pièce commune à tous les lots</w:t>
      </w:r>
    </w:p>
    <w:p w14:paraId="7C6E0512" w14:textId="77777777" w:rsidR="00395774" w:rsidRDefault="00395774">
      <w:pPr>
        <w:rPr>
          <w:rFonts w:cs="Arial"/>
          <w:sz w:val="32"/>
          <w:szCs w:val="32"/>
        </w:rPr>
      </w:pPr>
    </w:p>
    <w:p w14:paraId="58774FF5" w14:textId="77777777" w:rsidR="00395774" w:rsidRDefault="00395774">
      <w:pPr>
        <w:rPr>
          <w:rFonts w:cs="Arial"/>
          <w:sz w:val="32"/>
          <w:szCs w:val="32"/>
        </w:rPr>
        <w:sectPr w:rsidR="00395774" w:rsidSect="00395774">
          <w:headerReference w:type="default" r:id="rId9"/>
          <w:footerReference w:type="default" r:id="rId10"/>
          <w:pgSz w:w="12240" w:h="15840"/>
          <w:pgMar w:top="1440" w:right="1800" w:bottom="1440" w:left="1800" w:header="720" w:footer="720" w:gutter="0"/>
          <w:pgBorders w:display="firstPage" w:offsetFrom="page">
            <w:top w:val="single" w:sz="18" w:space="24" w:color="A6A6A6" w:themeColor="background1" w:themeShade="A6"/>
            <w:left w:val="single" w:sz="18" w:space="24" w:color="A6A6A6" w:themeColor="background1" w:themeShade="A6"/>
            <w:bottom w:val="single" w:sz="18" w:space="24" w:color="A6A6A6" w:themeColor="background1" w:themeShade="A6"/>
            <w:right w:val="single" w:sz="18" w:space="24" w:color="A6A6A6" w:themeColor="background1" w:themeShade="A6"/>
          </w:pgBorders>
          <w:cols w:space="720"/>
          <w:docGrid w:linePitch="360"/>
        </w:sectPr>
      </w:pPr>
    </w:p>
    <w:p w14:paraId="4548C8EB" w14:textId="77777777" w:rsidR="00561494" w:rsidRDefault="00561494">
      <w:pPr>
        <w:rPr>
          <w:rFonts w:cs="Arial"/>
          <w:sz w:val="32"/>
          <w:szCs w:val="32"/>
        </w:rPr>
      </w:pPr>
    </w:p>
    <w:p w14:paraId="04C92498" w14:textId="77777777" w:rsidR="00DD721B" w:rsidRPr="00561494" w:rsidRDefault="00DD721B" w:rsidP="004E499E">
      <w:pPr>
        <w:spacing w:after="0"/>
        <w:rPr>
          <w:rFonts w:cs="Arial"/>
          <w:u w:val="single"/>
        </w:rPr>
      </w:pPr>
    </w:p>
    <w:p w14:paraId="3C0A9891" w14:textId="579EDE75" w:rsidR="00400BF5" w:rsidRPr="00561494" w:rsidRDefault="00400BF5" w:rsidP="004E499E">
      <w:pPr>
        <w:spacing w:after="0"/>
        <w:rPr>
          <w:rFonts w:cs="Arial"/>
          <w:u w:val="single"/>
        </w:rPr>
      </w:pPr>
      <w:r w:rsidRPr="00561494">
        <w:rPr>
          <w:rFonts w:cs="Arial"/>
          <w:u w:val="single"/>
        </w:rPr>
        <w:t>Objet de l’appel d’offre :</w:t>
      </w:r>
    </w:p>
    <w:p w14:paraId="402DC495" w14:textId="2A89BB77" w:rsidR="004E499E" w:rsidRPr="00561494" w:rsidRDefault="004E499E" w:rsidP="004E499E">
      <w:pPr>
        <w:spacing w:after="0"/>
        <w:rPr>
          <w:rFonts w:cs="Arial"/>
        </w:rPr>
      </w:pPr>
      <w:r w:rsidRPr="00561494">
        <w:rPr>
          <w:rFonts w:cs="Arial"/>
        </w:rPr>
        <w:t xml:space="preserve">IN’LI PACA, </w:t>
      </w:r>
      <w:r w:rsidR="00D202A9">
        <w:rPr>
          <w:rFonts w:cs="Arial"/>
        </w:rPr>
        <w:t>détient</w:t>
      </w:r>
      <w:r w:rsidRPr="00561494">
        <w:rPr>
          <w:rFonts w:cs="Arial"/>
        </w:rPr>
        <w:t xml:space="preserve"> </w:t>
      </w:r>
      <w:r w:rsidR="00D202A9">
        <w:rPr>
          <w:rFonts w:cs="Arial"/>
        </w:rPr>
        <w:t xml:space="preserve">un </w:t>
      </w:r>
      <w:r w:rsidRPr="00561494">
        <w:rPr>
          <w:rFonts w:cs="Arial"/>
        </w:rPr>
        <w:t xml:space="preserve">parc de </w:t>
      </w:r>
      <w:r w:rsidR="006710AA">
        <w:rPr>
          <w:rFonts w:cs="Arial"/>
        </w:rPr>
        <w:t xml:space="preserve">plus de </w:t>
      </w:r>
      <w:r w:rsidR="00C97F0B">
        <w:rPr>
          <w:rFonts w:cs="Arial"/>
        </w:rPr>
        <w:t>5800</w:t>
      </w:r>
      <w:r w:rsidRPr="00561494">
        <w:rPr>
          <w:rFonts w:cs="Arial"/>
        </w:rPr>
        <w:t xml:space="preserve"> logements environ à ce jour.</w:t>
      </w:r>
    </w:p>
    <w:p w14:paraId="36DB6258" w14:textId="77777777" w:rsidR="004E499E" w:rsidRPr="00561494" w:rsidRDefault="004E499E" w:rsidP="004E499E">
      <w:pPr>
        <w:spacing w:after="0"/>
        <w:rPr>
          <w:rFonts w:cs="Arial"/>
        </w:rPr>
      </w:pPr>
    </w:p>
    <w:p w14:paraId="1958981F" w14:textId="77777777" w:rsidR="004E499E" w:rsidRPr="00561494" w:rsidRDefault="004E499E" w:rsidP="004E499E">
      <w:pPr>
        <w:spacing w:after="0"/>
        <w:rPr>
          <w:rFonts w:cs="Arial"/>
        </w:rPr>
      </w:pPr>
      <w:r w:rsidRPr="00561494">
        <w:rPr>
          <w:rFonts w:cs="Arial"/>
        </w:rPr>
        <w:t>Le présent appel d’offre concerne l’exécution de travaux d’entretien courant de l’étanchéité au niveau des logements du parc immobilier d’IN’LI PACA.</w:t>
      </w:r>
    </w:p>
    <w:p w14:paraId="49FE4716" w14:textId="77777777" w:rsidR="004E499E" w:rsidRPr="00561494" w:rsidRDefault="004E499E" w:rsidP="004E499E">
      <w:pPr>
        <w:spacing w:after="0"/>
        <w:rPr>
          <w:rFonts w:cs="Arial"/>
        </w:rPr>
      </w:pPr>
    </w:p>
    <w:p w14:paraId="3AF9F600" w14:textId="77777777" w:rsidR="004E499E" w:rsidRPr="00561494" w:rsidRDefault="004E499E" w:rsidP="004E499E">
      <w:pPr>
        <w:spacing w:after="0"/>
        <w:rPr>
          <w:rFonts w:cs="Arial"/>
        </w:rPr>
      </w:pPr>
      <w:r w:rsidRPr="00561494">
        <w:rPr>
          <w:rFonts w:cs="Arial"/>
        </w:rPr>
        <w:t>A défaut d’indication dans l’Acte d’Engagement (A.E.) du domicile élu par l’Entrepreneur à proximité des travaux, la notification se rapportant au marché sera valablement faite chez le maitre d’ouvrage jusqu’à ce que l’Entrepreneur ait fait connaître à la personne responsable du marché, l’adresse du domicile qu’il aura élu.</w:t>
      </w:r>
    </w:p>
    <w:p w14:paraId="225F4421" w14:textId="77777777" w:rsidR="004E499E" w:rsidRPr="00561494" w:rsidRDefault="004E499E" w:rsidP="004E499E">
      <w:pPr>
        <w:spacing w:after="0"/>
        <w:rPr>
          <w:rFonts w:cs="Arial"/>
        </w:rPr>
      </w:pPr>
    </w:p>
    <w:p w14:paraId="3BC56F92" w14:textId="77777777" w:rsidR="004E499E" w:rsidRPr="00561494" w:rsidRDefault="004E499E" w:rsidP="004E499E">
      <w:pPr>
        <w:spacing w:after="0"/>
        <w:rPr>
          <w:rFonts w:cs="Arial"/>
        </w:rPr>
      </w:pPr>
      <w:r w:rsidRPr="00561494">
        <w:rPr>
          <w:rFonts w:cs="Arial"/>
        </w:rPr>
        <w:t xml:space="preserve">Ces prestations devront être exécutées de façon à perturber le moins possible des locataires et/ou des riverains. </w:t>
      </w:r>
    </w:p>
    <w:p w14:paraId="2055F5C1" w14:textId="77777777" w:rsidR="004E499E" w:rsidRPr="00561494" w:rsidRDefault="004E499E" w:rsidP="004E499E">
      <w:pPr>
        <w:spacing w:after="0"/>
        <w:rPr>
          <w:rFonts w:cs="Arial"/>
        </w:rPr>
      </w:pPr>
    </w:p>
    <w:p w14:paraId="36ADB4F7" w14:textId="3EBC691E" w:rsidR="00400BF5" w:rsidRPr="00561494" w:rsidRDefault="004E499E" w:rsidP="006710AA">
      <w:pPr>
        <w:spacing w:after="0"/>
        <w:jc w:val="left"/>
        <w:rPr>
          <w:rFonts w:cs="Arial"/>
        </w:rPr>
      </w:pPr>
      <w:r w:rsidRPr="00561494">
        <w:rPr>
          <w:rFonts w:cs="Arial"/>
        </w:rPr>
        <w:t>La description des travaux est indiquée dans le CCTP, si nécessaire complétée de documents annexés.</w:t>
      </w:r>
      <w:r w:rsidR="003803BB" w:rsidRPr="00561494">
        <w:rPr>
          <w:rFonts w:cs="Arial"/>
        </w:rPr>
        <w:br/>
      </w:r>
      <w:r w:rsidR="00400BF5" w:rsidRPr="00561494">
        <w:rPr>
          <w:rFonts w:cs="Arial"/>
        </w:rPr>
        <w:t xml:space="preserve"> </w:t>
      </w:r>
      <w:r w:rsidR="00400BF5" w:rsidRPr="00561494">
        <w:rPr>
          <w:rFonts w:cs="Arial"/>
        </w:rPr>
        <w:br/>
      </w:r>
      <w:r w:rsidR="00400BF5" w:rsidRPr="00561494">
        <w:rPr>
          <w:rFonts w:cs="Arial"/>
          <w:u w:val="single"/>
        </w:rPr>
        <w:t xml:space="preserve">Maître </w:t>
      </w:r>
      <w:r w:rsidR="005D1AB0" w:rsidRPr="00561494">
        <w:rPr>
          <w:rFonts w:cs="Arial"/>
          <w:u w:val="single"/>
        </w:rPr>
        <w:t>d’ouvrage :</w:t>
      </w:r>
      <w:r w:rsidR="00400BF5" w:rsidRPr="00561494">
        <w:rPr>
          <w:rFonts w:cs="Arial"/>
        </w:rPr>
        <w:t xml:space="preserve"> </w:t>
      </w:r>
      <w:r w:rsidR="00A04C6A" w:rsidRPr="00561494">
        <w:rPr>
          <w:rFonts w:cs="Arial"/>
          <w:b/>
          <w:bCs/>
        </w:rPr>
        <w:t>IN’LI-PACA</w:t>
      </w:r>
      <w:r w:rsidR="00400BF5" w:rsidRPr="00561494">
        <w:rPr>
          <w:rFonts w:cs="Arial"/>
          <w:b/>
          <w:bCs/>
        </w:rPr>
        <w:br/>
      </w:r>
      <w:bookmarkStart w:id="1" w:name="_Hlk207982952"/>
      <w:r w:rsidR="00A04C6A" w:rsidRPr="00561494">
        <w:rPr>
          <w:rFonts w:cs="Arial"/>
          <w:b/>
          <w:bCs/>
        </w:rPr>
        <w:t>I</w:t>
      </w:r>
      <w:r w:rsidR="00400BF5" w:rsidRPr="00561494">
        <w:rPr>
          <w:rFonts w:cs="Arial"/>
          <w:b/>
          <w:bCs/>
        </w:rPr>
        <w:t xml:space="preserve">mmeuble </w:t>
      </w:r>
      <w:r w:rsidR="00A04C6A" w:rsidRPr="00561494">
        <w:rPr>
          <w:rFonts w:cs="Arial"/>
          <w:b/>
          <w:bCs/>
        </w:rPr>
        <w:t>« A</w:t>
      </w:r>
      <w:r w:rsidR="00400BF5" w:rsidRPr="00561494">
        <w:rPr>
          <w:rFonts w:cs="Arial"/>
          <w:b/>
          <w:bCs/>
        </w:rPr>
        <w:t xml:space="preserve">ir </w:t>
      </w:r>
      <w:r w:rsidR="00A04C6A" w:rsidRPr="00561494">
        <w:rPr>
          <w:rFonts w:cs="Arial"/>
          <w:b/>
          <w:bCs/>
        </w:rPr>
        <w:t>P</w:t>
      </w:r>
      <w:r w:rsidR="00400BF5" w:rsidRPr="00561494">
        <w:rPr>
          <w:rFonts w:cs="Arial"/>
          <w:b/>
          <w:bCs/>
        </w:rPr>
        <w:t>romenade</w:t>
      </w:r>
      <w:r w:rsidR="00A04C6A" w:rsidRPr="00561494">
        <w:rPr>
          <w:rFonts w:cs="Arial"/>
          <w:b/>
          <w:bCs/>
        </w:rPr>
        <w:t> »</w:t>
      </w:r>
    </w:p>
    <w:p w14:paraId="5993E3E2" w14:textId="558B2ADB" w:rsidR="00400BF5" w:rsidRPr="00561494" w:rsidRDefault="00400BF5" w:rsidP="006710AA">
      <w:pPr>
        <w:spacing w:after="0"/>
        <w:jc w:val="left"/>
        <w:rPr>
          <w:rFonts w:cs="Arial"/>
          <w:b/>
          <w:bCs/>
        </w:rPr>
      </w:pPr>
      <w:r w:rsidRPr="00561494">
        <w:rPr>
          <w:rFonts w:cs="Arial"/>
          <w:b/>
          <w:bCs/>
        </w:rPr>
        <w:t xml:space="preserve">470, promenade des </w:t>
      </w:r>
      <w:r w:rsidR="005D1AB0" w:rsidRPr="00561494">
        <w:rPr>
          <w:rFonts w:cs="Arial"/>
          <w:b/>
          <w:bCs/>
        </w:rPr>
        <w:t>Anglais</w:t>
      </w:r>
    </w:p>
    <w:p w14:paraId="26680F80" w14:textId="119A4547" w:rsidR="00400BF5" w:rsidRPr="00561494" w:rsidRDefault="003803BB" w:rsidP="006710AA">
      <w:pPr>
        <w:spacing w:after="0"/>
        <w:jc w:val="left"/>
        <w:rPr>
          <w:rFonts w:cs="Arial"/>
          <w:u w:val="single"/>
        </w:rPr>
      </w:pPr>
      <w:r w:rsidRPr="00561494">
        <w:rPr>
          <w:rFonts w:cs="Arial"/>
          <w:b/>
          <w:bCs/>
        </w:rPr>
        <w:t>06</w:t>
      </w:r>
      <w:r w:rsidR="00400BF5" w:rsidRPr="00561494">
        <w:rPr>
          <w:rFonts w:cs="Arial"/>
          <w:b/>
          <w:bCs/>
        </w:rPr>
        <w:t>200</w:t>
      </w:r>
      <w:r w:rsidR="006710AA">
        <w:rPr>
          <w:rFonts w:cs="Arial"/>
          <w:b/>
          <w:bCs/>
        </w:rPr>
        <w:t>,</w:t>
      </w:r>
      <w:r w:rsidR="00400BF5" w:rsidRPr="00561494">
        <w:rPr>
          <w:rFonts w:cs="Arial"/>
          <w:b/>
          <w:bCs/>
        </w:rPr>
        <w:t xml:space="preserve"> </w:t>
      </w:r>
      <w:r w:rsidR="005D1AB0" w:rsidRPr="00561494">
        <w:rPr>
          <w:rFonts w:cs="Arial"/>
          <w:b/>
          <w:bCs/>
        </w:rPr>
        <w:t>Nice</w:t>
      </w:r>
      <w:bookmarkEnd w:id="1"/>
      <w:r w:rsidR="00400BF5" w:rsidRPr="00561494">
        <w:rPr>
          <w:rFonts w:cs="Arial"/>
        </w:rPr>
        <w:br/>
      </w:r>
      <w:r w:rsidR="00400BF5" w:rsidRPr="00561494">
        <w:rPr>
          <w:rFonts w:cs="Arial"/>
        </w:rPr>
        <w:br/>
      </w:r>
      <w:r w:rsidR="005D1AB0" w:rsidRPr="00561494">
        <w:rPr>
          <w:rFonts w:cs="Arial"/>
          <w:u w:val="single"/>
        </w:rPr>
        <w:t>M</w:t>
      </w:r>
      <w:r w:rsidR="00400BF5" w:rsidRPr="00561494">
        <w:rPr>
          <w:rFonts w:cs="Arial"/>
          <w:u w:val="single"/>
        </w:rPr>
        <w:t xml:space="preserve">aître </w:t>
      </w:r>
      <w:r w:rsidR="005D1AB0" w:rsidRPr="00561494">
        <w:rPr>
          <w:rFonts w:cs="Arial"/>
          <w:u w:val="single"/>
        </w:rPr>
        <w:t>d’œuvre :</w:t>
      </w:r>
      <w:r w:rsidR="00400BF5" w:rsidRPr="00561494">
        <w:rPr>
          <w:rFonts w:cs="Arial"/>
          <w:u w:val="single"/>
        </w:rPr>
        <w:t xml:space="preserve"> </w:t>
      </w:r>
    </w:p>
    <w:p w14:paraId="1AD7CAB3" w14:textId="4BE0F067" w:rsidR="00DD721B" w:rsidRPr="00561494" w:rsidRDefault="00561494" w:rsidP="004E499E">
      <w:pPr>
        <w:spacing w:after="0"/>
        <w:rPr>
          <w:rFonts w:cs="Arial"/>
        </w:rPr>
      </w:pPr>
      <w:r w:rsidRPr="00561494">
        <w:rPr>
          <w:rFonts w:cs="Arial"/>
        </w:rPr>
        <w:t>Sans objet.</w:t>
      </w:r>
    </w:p>
    <w:p w14:paraId="7056E9E0" w14:textId="77777777" w:rsidR="00DD721B" w:rsidRPr="00561494" w:rsidRDefault="00400BF5" w:rsidP="004E499E">
      <w:pPr>
        <w:spacing w:after="0"/>
        <w:rPr>
          <w:rFonts w:cs="Arial"/>
          <w:u w:val="single"/>
        </w:rPr>
      </w:pPr>
      <w:r w:rsidRPr="00561494">
        <w:rPr>
          <w:rFonts w:cs="Arial"/>
        </w:rPr>
        <w:br/>
      </w:r>
      <w:r w:rsidRPr="00561494">
        <w:rPr>
          <w:rFonts w:cs="Arial"/>
          <w:u w:val="single"/>
        </w:rPr>
        <w:t>Bet :</w:t>
      </w:r>
    </w:p>
    <w:p w14:paraId="36A436DE" w14:textId="77777777" w:rsidR="00561494" w:rsidRPr="00561494" w:rsidRDefault="00561494" w:rsidP="00561494">
      <w:pPr>
        <w:spacing w:after="0"/>
        <w:rPr>
          <w:rFonts w:cs="Arial"/>
        </w:rPr>
      </w:pPr>
      <w:r w:rsidRPr="00561494">
        <w:rPr>
          <w:rFonts w:cs="Arial"/>
        </w:rPr>
        <w:t>Sans objet.</w:t>
      </w:r>
    </w:p>
    <w:p w14:paraId="1A87D57F" w14:textId="54D9B332" w:rsidR="00DD721B" w:rsidRPr="00561494" w:rsidRDefault="00400BF5" w:rsidP="004E499E">
      <w:pPr>
        <w:spacing w:after="0"/>
        <w:rPr>
          <w:rFonts w:cs="Arial"/>
          <w:u w:val="single"/>
        </w:rPr>
      </w:pPr>
      <w:r w:rsidRPr="00561494">
        <w:rPr>
          <w:rFonts w:cs="Arial"/>
        </w:rPr>
        <w:br/>
      </w:r>
      <w:r w:rsidR="005D1AB0" w:rsidRPr="00561494">
        <w:rPr>
          <w:rFonts w:cs="Arial"/>
          <w:u w:val="single"/>
        </w:rPr>
        <w:t>C</w:t>
      </w:r>
      <w:r w:rsidRPr="00561494">
        <w:rPr>
          <w:rFonts w:cs="Arial"/>
          <w:u w:val="single"/>
        </w:rPr>
        <w:t xml:space="preserve">oordinateur </w:t>
      </w:r>
      <w:r w:rsidR="00D21182" w:rsidRPr="00561494">
        <w:rPr>
          <w:rFonts w:cs="Arial"/>
          <w:u w:val="single"/>
        </w:rPr>
        <w:t>SPS :</w:t>
      </w:r>
      <w:r w:rsidRPr="00561494">
        <w:rPr>
          <w:rFonts w:cs="Arial"/>
          <w:u w:val="single"/>
        </w:rPr>
        <w:t xml:space="preserve"> </w:t>
      </w:r>
    </w:p>
    <w:p w14:paraId="37BFB8E6" w14:textId="77777777" w:rsidR="00561494" w:rsidRPr="00561494" w:rsidRDefault="00561494" w:rsidP="00561494">
      <w:pPr>
        <w:spacing w:after="0"/>
        <w:rPr>
          <w:rFonts w:cs="Arial"/>
        </w:rPr>
      </w:pPr>
      <w:r w:rsidRPr="00561494">
        <w:rPr>
          <w:rFonts w:cs="Arial"/>
        </w:rPr>
        <w:t>Sans objet.</w:t>
      </w:r>
    </w:p>
    <w:p w14:paraId="7B458FD9" w14:textId="5D198993" w:rsidR="00481C75" w:rsidRPr="00561494" w:rsidRDefault="00400BF5" w:rsidP="004E499E">
      <w:pPr>
        <w:spacing w:after="0"/>
        <w:rPr>
          <w:rFonts w:cs="Arial"/>
          <w:u w:val="single"/>
        </w:rPr>
      </w:pPr>
      <w:r w:rsidRPr="00561494">
        <w:rPr>
          <w:rFonts w:cs="Arial"/>
        </w:rPr>
        <w:br/>
      </w:r>
      <w:r w:rsidR="005D1AB0" w:rsidRPr="00561494">
        <w:rPr>
          <w:rFonts w:cs="Arial"/>
          <w:u w:val="single"/>
        </w:rPr>
        <w:t>A</w:t>
      </w:r>
      <w:r w:rsidRPr="00561494">
        <w:rPr>
          <w:rFonts w:cs="Arial"/>
          <w:u w:val="single"/>
        </w:rPr>
        <w:t xml:space="preserve">udit </w:t>
      </w:r>
      <w:r w:rsidR="00D21182" w:rsidRPr="00561494">
        <w:rPr>
          <w:rFonts w:cs="Arial"/>
          <w:u w:val="single"/>
        </w:rPr>
        <w:t>énergétique :</w:t>
      </w:r>
      <w:r w:rsidRPr="00561494">
        <w:rPr>
          <w:rFonts w:cs="Arial"/>
          <w:u w:val="single"/>
        </w:rPr>
        <w:t xml:space="preserve"> </w:t>
      </w:r>
    </w:p>
    <w:p w14:paraId="36AC830D" w14:textId="5F79781B" w:rsidR="00481C75" w:rsidRPr="00561494" w:rsidRDefault="00561494" w:rsidP="004E499E">
      <w:pPr>
        <w:spacing w:after="0"/>
        <w:rPr>
          <w:rFonts w:cs="Arial"/>
        </w:rPr>
      </w:pPr>
      <w:r w:rsidRPr="00561494">
        <w:rPr>
          <w:rFonts w:cs="Arial"/>
        </w:rPr>
        <w:t>Sans objet.</w:t>
      </w:r>
      <w:r w:rsidR="003803BB" w:rsidRPr="00561494">
        <w:rPr>
          <w:rFonts w:cs="Arial"/>
        </w:rPr>
        <w:br w:type="page"/>
      </w:r>
    </w:p>
    <w:p w14:paraId="7C9EC950" w14:textId="77777777" w:rsidR="007474A5" w:rsidRPr="00561494" w:rsidRDefault="007474A5" w:rsidP="004E499E">
      <w:pPr>
        <w:spacing w:after="0"/>
        <w:rPr>
          <w:rFonts w:cs="Arial"/>
          <w:b/>
          <w:bCs/>
          <w:sz w:val="28"/>
          <w:szCs w:val="28"/>
        </w:rPr>
      </w:pPr>
    </w:p>
    <w:p w14:paraId="0068EF8F" w14:textId="77777777" w:rsidR="00561494" w:rsidRPr="00561494" w:rsidRDefault="007474A5" w:rsidP="00561494">
      <w:pPr>
        <w:jc w:val="center"/>
        <w:rPr>
          <w:rFonts w:cs="Arial"/>
          <w:sz w:val="40"/>
          <w:szCs w:val="40"/>
        </w:rPr>
      </w:pPr>
      <w:r w:rsidRPr="00561494">
        <w:rPr>
          <w:rFonts w:cs="Arial"/>
          <w:sz w:val="40"/>
          <w:szCs w:val="40"/>
        </w:rPr>
        <w:t>SOMMAIRE</w:t>
      </w:r>
      <w:r w:rsidR="00400BF5" w:rsidRPr="00561494">
        <w:rPr>
          <w:rFonts w:cs="Arial"/>
          <w:sz w:val="40"/>
          <w:szCs w:val="40"/>
        </w:rPr>
        <w:br/>
      </w:r>
    </w:p>
    <w:sdt>
      <w:sdtPr>
        <w:rPr>
          <w:rFonts w:eastAsiaTheme="minorEastAsia" w:cs="Arial"/>
          <w:b w:val="0"/>
          <w:bCs w:val="0"/>
          <w:caps w:val="0"/>
          <w:color w:val="auto"/>
          <w:sz w:val="22"/>
          <w:szCs w:val="22"/>
        </w:rPr>
        <w:id w:val="-168720071"/>
        <w:docPartObj>
          <w:docPartGallery w:val="Table of Contents"/>
          <w:docPartUnique/>
        </w:docPartObj>
      </w:sdtPr>
      <w:sdtEndPr/>
      <w:sdtContent>
        <w:p w14:paraId="3D030D92" w14:textId="2CB39507" w:rsidR="00561494" w:rsidRPr="00561494" w:rsidRDefault="00561494" w:rsidP="00561494">
          <w:pPr>
            <w:pStyle w:val="Titre1"/>
            <w:rPr>
              <w:rFonts w:cs="Arial"/>
            </w:rPr>
          </w:pPr>
        </w:p>
        <w:p w14:paraId="4745A312" w14:textId="347676CC" w:rsidR="002E3FD1" w:rsidRDefault="00561494">
          <w:pPr>
            <w:pStyle w:val="TM1"/>
            <w:tabs>
              <w:tab w:val="right" w:leader="dot" w:pos="8630"/>
            </w:tabs>
            <w:rPr>
              <w:rFonts w:asciiTheme="minorHAnsi" w:hAnsiTheme="minorHAnsi"/>
              <w:noProof/>
              <w:kern w:val="2"/>
              <w:sz w:val="24"/>
              <w:szCs w:val="24"/>
              <w:lang w:eastAsia="fr-FR"/>
              <w14:ligatures w14:val="standardContextual"/>
            </w:rPr>
          </w:pPr>
          <w:r w:rsidRPr="00561494">
            <w:rPr>
              <w:rFonts w:cs="Arial"/>
              <w:noProof/>
              <w:szCs w:val="28"/>
            </w:rPr>
            <w:fldChar w:fldCharType="begin"/>
          </w:r>
          <w:r w:rsidRPr="00561494">
            <w:rPr>
              <w:rFonts w:cs="Arial"/>
            </w:rPr>
            <w:instrText xml:space="preserve"> TOC \o "1-3" \h \z \u </w:instrText>
          </w:r>
          <w:r w:rsidRPr="00561494">
            <w:rPr>
              <w:rFonts w:cs="Arial"/>
              <w:noProof/>
              <w:szCs w:val="28"/>
            </w:rPr>
            <w:fldChar w:fldCharType="separate"/>
          </w:r>
          <w:hyperlink w:anchor="_Toc209452140" w:history="1">
            <w:r w:rsidR="002E3FD1" w:rsidRPr="00475E1A">
              <w:rPr>
                <w:rStyle w:val="Lienhypertexte"/>
                <w:noProof/>
              </w:rPr>
              <w:t>1. Dispositions générales</w:t>
            </w:r>
            <w:r w:rsidR="002E3FD1">
              <w:rPr>
                <w:noProof/>
                <w:webHidden/>
              </w:rPr>
              <w:tab/>
            </w:r>
            <w:r w:rsidR="002E3FD1">
              <w:rPr>
                <w:noProof/>
                <w:webHidden/>
              </w:rPr>
              <w:fldChar w:fldCharType="begin"/>
            </w:r>
            <w:r w:rsidR="002E3FD1">
              <w:rPr>
                <w:noProof/>
                <w:webHidden/>
              </w:rPr>
              <w:instrText xml:space="preserve"> PAGEREF _Toc209452140 \h </w:instrText>
            </w:r>
            <w:r w:rsidR="002E3FD1">
              <w:rPr>
                <w:noProof/>
                <w:webHidden/>
              </w:rPr>
            </w:r>
            <w:r w:rsidR="002E3FD1">
              <w:rPr>
                <w:noProof/>
                <w:webHidden/>
              </w:rPr>
              <w:fldChar w:fldCharType="separate"/>
            </w:r>
            <w:r w:rsidR="00D435A4">
              <w:rPr>
                <w:noProof/>
                <w:webHidden/>
              </w:rPr>
              <w:t>5</w:t>
            </w:r>
            <w:r w:rsidR="002E3FD1">
              <w:rPr>
                <w:noProof/>
                <w:webHidden/>
              </w:rPr>
              <w:fldChar w:fldCharType="end"/>
            </w:r>
          </w:hyperlink>
        </w:p>
        <w:p w14:paraId="558DCC4B" w14:textId="560DD321" w:rsidR="002E3FD1" w:rsidRDefault="002E3FD1">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09452141" w:history="1">
            <w:r w:rsidRPr="00475E1A">
              <w:rPr>
                <w:rStyle w:val="Lienhypertexte"/>
                <w:noProof/>
              </w:rPr>
              <w:t>1.1</w:t>
            </w:r>
            <w:r>
              <w:rPr>
                <w:rFonts w:asciiTheme="minorHAnsi" w:hAnsiTheme="minorHAnsi"/>
                <w:noProof/>
                <w:kern w:val="2"/>
                <w:sz w:val="24"/>
                <w:szCs w:val="24"/>
                <w:lang w:eastAsia="fr-FR"/>
                <w14:ligatures w14:val="standardContextual"/>
              </w:rPr>
              <w:tab/>
            </w:r>
            <w:r w:rsidRPr="00475E1A">
              <w:rPr>
                <w:rStyle w:val="Lienhypertexte"/>
                <w:noProof/>
              </w:rPr>
              <w:t>Objet du marché</w:t>
            </w:r>
            <w:r>
              <w:rPr>
                <w:noProof/>
                <w:webHidden/>
              </w:rPr>
              <w:tab/>
            </w:r>
            <w:r>
              <w:rPr>
                <w:noProof/>
                <w:webHidden/>
              </w:rPr>
              <w:fldChar w:fldCharType="begin"/>
            </w:r>
            <w:r>
              <w:rPr>
                <w:noProof/>
                <w:webHidden/>
              </w:rPr>
              <w:instrText xml:space="preserve"> PAGEREF _Toc209452141 \h </w:instrText>
            </w:r>
            <w:r>
              <w:rPr>
                <w:noProof/>
                <w:webHidden/>
              </w:rPr>
            </w:r>
            <w:r>
              <w:rPr>
                <w:noProof/>
                <w:webHidden/>
              </w:rPr>
              <w:fldChar w:fldCharType="separate"/>
            </w:r>
            <w:r w:rsidR="00D435A4">
              <w:rPr>
                <w:noProof/>
                <w:webHidden/>
              </w:rPr>
              <w:t>5</w:t>
            </w:r>
            <w:r>
              <w:rPr>
                <w:noProof/>
                <w:webHidden/>
              </w:rPr>
              <w:fldChar w:fldCharType="end"/>
            </w:r>
          </w:hyperlink>
        </w:p>
        <w:p w14:paraId="3BE34285" w14:textId="49B1664E" w:rsidR="002E3FD1" w:rsidRDefault="002E3FD1">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09452142" w:history="1">
            <w:r w:rsidRPr="00475E1A">
              <w:rPr>
                <w:rStyle w:val="Lienhypertexte"/>
                <w:noProof/>
              </w:rPr>
              <w:t>1.2</w:t>
            </w:r>
            <w:r>
              <w:rPr>
                <w:rFonts w:asciiTheme="minorHAnsi" w:hAnsiTheme="minorHAnsi"/>
                <w:noProof/>
                <w:kern w:val="2"/>
                <w:sz w:val="24"/>
                <w:szCs w:val="24"/>
                <w:lang w:eastAsia="fr-FR"/>
                <w14:ligatures w14:val="standardContextual"/>
              </w:rPr>
              <w:tab/>
            </w:r>
            <w:r w:rsidRPr="00475E1A">
              <w:rPr>
                <w:rStyle w:val="Lienhypertexte"/>
                <w:noProof/>
              </w:rPr>
              <w:t>Allotissement</w:t>
            </w:r>
            <w:r>
              <w:rPr>
                <w:noProof/>
                <w:webHidden/>
              </w:rPr>
              <w:tab/>
            </w:r>
            <w:r>
              <w:rPr>
                <w:noProof/>
                <w:webHidden/>
              </w:rPr>
              <w:fldChar w:fldCharType="begin"/>
            </w:r>
            <w:r>
              <w:rPr>
                <w:noProof/>
                <w:webHidden/>
              </w:rPr>
              <w:instrText xml:space="preserve"> PAGEREF _Toc209452142 \h </w:instrText>
            </w:r>
            <w:r>
              <w:rPr>
                <w:noProof/>
                <w:webHidden/>
              </w:rPr>
            </w:r>
            <w:r>
              <w:rPr>
                <w:noProof/>
                <w:webHidden/>
              </w:rPr>
              <w:fldChar w:fldCharType="separate"/>
            </w:r>
            <w:r w:rsidR="00D435A4">
              <w:rPr>
                <w:noProof/>
                <w:webHidden/>
              </w:rPr>
              <w:t>6</w:t>
            </w:r>
            <w:r>
              <w:rPr>
                <w:noProof/>
                <w:webHidden/>
              </w:rPr>
              <w:fldChar w:fldCharType="end"/>
            </w:r>
          </w:hyperlink>
        </w:p>
        <w:p w14:paraId="187BCA07" w14:textId="0683C2DA" w:rsidR="002E3FD1" w:rsidRDefault="002E3FD1">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09452143" w:history="1">
            <w:r w:rsidRPr="00475E1A">
              <w:rPr>
                <w:rStyle w:val="Lienhypertexte"/>
                <w:noProof/>
              </w:rPr>
              <w:t>1.3</w:t>
            </w:r>
            <w:r>
              <w:rPr>
                <w:rFonts w:asciiTheme="minorHAnsi" w:hAnsiTheme="minorHAnsi"/>
                <w:noProof/>
                <w:kern w:val="2"/>
                <w:sz w:val="24"/>
                <w:szCs w:val="24"/>
                <w:lang w:eastAsia="fr-FR"/>
                <w14:ligatures w14:val="standardContextual"/>
              </w:rPr>
              <w:tab/>
            </w:r>
            <w:r w:rsidRPr="00475E1A">
              <w:rPr>
                <w:rStyle w:val="Lienhypertexte"/>
                <w:noProof/>
              </w:rPr>
              <w:t>Procédure de consultation</w:t>
            </w:r>
            <w:r>
              <w:rPr>
                <w:noProof/>
                <w:webHidden/>
              </w:rPr>
              <w:tab/>
            </w:r>
            <w:r>
              <w:rPr>
                <w:noProof/>
                <w:webHidden/>
              </w:rPr>
              <w:fldChar w:fldCharType="begin"/>
            </w:r>
            <w:r>
              <w:rPr>
                <w:noProof/>
                <w:webHidden/>
              </w:rPr>
              <w:instrText xml:space="preserve"> PAGEREF _Toc209452143 \h </w:instrText>
            </w:r>
            <w:r>
              <w:rPr>
                <w:noProof/>
                <w:webHidden/>
              </w:rPr>
            </w:r>
            <w:r>
              <w:rPr>
                <w:noProof/>
                <w:webHidden/>
              </w:rPr>
              <w:fldChar w:fldCharType="separate"/>
            </w:r>
            <w:r w:rsidR="00D435A4">
              <w:rPr>
                <w:noProof/>
                <w:webHidden/>
              </w:rPr>
              <w:t>6</w:t>
            </w:r>
            <w:r>
              <w:rPr>
                <w:noProof/>
                <w:webHidden/>
              </w:rPr>
              <w:fldChar w:fldCharType="end"/>
            </w:r>
          </w:hyperlink>
        </w:p>
        <w:p w14:paraId="60021C9F" w14:textId="567CE497" w:rsidR="002E3FD1" w:rsidRDefault="002E3FD1">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09452144" w:history="1">
            <w:r w:rsidRPr="00475E1A">
              <w:rPr>
                <w:rStyle w:val="Lienhypertexte"/>
                <w:noProof/>
              </w:rPr>
              <w:t>1.4</w:t>
            </w:r>
            <w:r>
              <w:rPr>
                <w:rFonts w:asciiTheme="minorHAnsi" w:hAnsiTheme="minorHAnsi"/>
                <w:noProof/>
                <w:kern w:val="2"/>
                <w:sz w:val="24"/>
                <w:szCs w:val="24"/>
                <w:lang w:eastAsia="fr-FR"/>
                <w14:ligatures w14:val="standardContextual"/>
              </w:rPr>
              <w:tab/>
            </w:r>
            <w:r w:rsidRPr="00475E1A">
              <w:rPr>
                <w:rStyle w:val="Lienhypertexte"/>
                <w:noProof/>
              </w:rPr>
              <w:t>Prix du marché</w:t>
            </w:r>
            <w:r>
              <w:rPr>
                <w:noProof/>
                <w:webHidden/>
              </w:rPr>
              <w:tab/>
            </w:r>
            <w:r>
              <w:rPr>
                <w:noProof/>
                <w:webHidden/>
              </w:rPr>
              <w:fldChar w:fldCharType="begin"/>
            </w:r>
            <w:r>
              <w:rPr>
                <w:noProof/>
                <w:webHidden/>
              </w:rPr>
              <w:instrText xml:space="preserve"> PAGEREF _Toc209452144 \h </w:instrText>
            </w:r>
            <w:r>
              <w:rPr>
                <w:noProof/>
                <w:webHidden/>
              </w:rPr>
            </w:r>
            <w:r>
              <w:rPr>
                <w:noProof/>
                <w:webHidden/>
              </w:rPr>
              <w:fldChar w:fldCharType="separate"/>
            </w:r>
            <w:r w:rsidR="00D435A4">
              <w:rPr>
                <w:noProof/>
                <w:webHidden/>
              </w:rPr>
              <w:t>6</w:t>
            </w:r>
            <w:r>
              <w:rPr>
                <w:noProof/>
                <w:webHidden/>
              </w:rPr>
              <w:fldChar w:fldCharType="end"/>
            </w:r>
          </w:hyperlink>
        </w:p>
        <w:p w14:paraId="4C10F4CD" w14:textId="735056EB" w:rsidR="002E3FD1" w:rsidRDefault="002E3FD1">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09452145" w:history="1">
            <w:r w:rsidRPr="00475E1A">
              <w:rPr>
                <w:rStyle w:val="Lienhypertexte"/>
                <w:noProof/>
              </w:rPr>
              <w:t>1.4.1</w:t>
            </w:r>
            <w:r>
              <w:rPr>
                <w:rFonts w:asciiTheme="minorHAnsi" w:hAnsiTheme="minorHAnsi"/>
                <w:noProof/>
                <w:kern w:val="2"/>
                <w:sz w:val="24"/>
                <w:szCs w:val="24"/>
                <w:lang w:eastAsia="fr-FR"/>
                <w14:ligatures w14:val="standardContextual"/>
              </w:rPr>
              <w:tab/>
            </w:r>
            <w:r w:rsidRPr="00475E1A">
              <w:rPr>
                <w:rStyle w:val="Lienhypertexte"/>
                <w:noProof/>
              </w:rPr>
              <w:t>Type de variation des prix.</w:t>
            </w:r>
            <w:r>
              <w:rPr>
                <w:noProof/>
                <w:webHidden/>
              </w:rPr>
              <w:tab/>
            </w:r>
            <w:r>
              <w:rPr>
                <w:noProof/>
                <w:webHidden/>
              </w:rPr>
              <w:fldChar w:fldCharType="begin"/>
            </w:r>
            <w:r>
              <w:rPr>
                <w:noProof/>
                <w:webHidden/>
              </w:rPr>
              <w:instrText xml:space="preserve"> PAGEREF _Toc209452145 \h </w:instrText>
            </w:r>
            <w:r>
              <w:rPr>
                <w:noProof/>
                <w:webHidden/>
              </w:rPr>
            </w:r>
            <w:r>
              <w:rPr>
                <w:noProof/>
                <w:webHidden/>
              </w:rPr>
              <w:fldChar w:fldCharType="separate"/>
            </w:r>
            <w:r w:rsidR="00D435A4">
              <w:rPr>
                <w:noProof/>
                <w:webHidden/>
              </w:rPr>
              <w:t>6</w:t>
            </w:r>
            <w:r>
              <w:rPr>
                <w:noProof/>
                <w:webHidden/>
              </w:rPr>
              <w:fldChar w:fldCharType="end"/>
            </w:r>
          </w:hyperlink>
        </w:p>
        <w:p w14:paraId="418C2BAC" w14:textId="282B9119" w:rsidR="002E3FD1" w:rsidRDefault="002E3FD1">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09452146" w:history="1">
            <w:r w:rsidRPr="00475E1A">
              <w:rPr>
                <w:rStyle w:val="Lienhypertexte"/>
                <w:noProof/>
              </w:rPr>
              <w:t>1.4.2</w:t>
            </w:r>
            <w:r>
              <w:rPr>
                <w:rFonts w:asciiTheme="minorHAnsi" w:hAnsiTheme="minorHAnsi"/>
                <w:noProof/>
                <w:kern w:val="2"/>
                <w:sz w:val="24"/>
                <w:szCs w:val="24"/>
                <w:lang w:eastAsia="fr-FR"/>
                <w14:ligatures w14:val="standardContextual"/>
              </w:rPr>
              <w:tab/>
            </w:r>
            <w:r w:rsidRPr="00475E1A">
              <w:rPr>
                <w:rStyle w:val="Lienhypertexte"/>
                <w:noProof/>
              </w:rPr>
              <w:t>Mois d’établissement des prix du marché.</w:t>
            </w:r>
            <w:r>
              <w:rPr>
                <w:noProof/>
                <w:webHidden/>
              </w:rPr>
              <w:tab/>
            </w:r>
            <w:r>
              <w:rPr>
                <w:noProof/>
                <w:webHidden/>
              </w:rPr>
              <w:fldChar w:fldCharType="begin"/>
            </w:r>
            <w:r>
              <w:rPr>
                <w:noProof/>
                <w:webHidden/>
              </w:rPr>
              <w:instrText xml:space="preserve"> PAGEREF _Toc209452146 \h </w:instrText>
            </w:r>
            <w:r>
              <w:rPr>
                <w:noProof/>
                <w:webHidden/>
              </w:rPr>
            </w:r>
            <w:r>
              <w:rPr>
                <w:noProof/>
                <w:webHidden/>
              </w:rPr>
              <w:fldChar w:fldCharType="separate"/>
            </w:r>
            <w:r w:rsidR="00D435A4">
              <w:rPr>
                <w:noProof/>
                <w:webHidden/>
              </w:rPr>
              <w:t>7</w:t>
            </w:r>
            <w:r>
              <w:rPr>
                <w:noProof/>
                <w:webHidden/>
              </w:rPr>
              <w:fldChar w:fldCharType="end"/>
            </w:r>
          </w:hyperlink>
        </w:p>
        <w:p w14:paraId="39743F19" w14:textId="4809976D" w:rsidR="002E3FD1" w:rsidRDefault="002E3FD1">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09452147" w:history="1">
            <w:r w:rsidRPr="00475E1A">
              <w:rPr>
                <w:rStyle w:val="Lienhypertexte"/>
                <w:noProof/>
              </w:rPr>
              <w:t>1.4.3</w:t>
            </w:r>
            <w:r>
              <w:rPr>
                <w:rFonts w:asciiTheme="minorHAnsi" w:hAnsiTheme="minorHAnsi"/>
                <w:noProof/>
                <w:kern w:val="2"/>
                <w:sz w:val="24"/>
                <w:szCs w:val="24"/>
                <w:lang w:eastAsia="fr-FR"/>
                <w14:ligatures w14:val="standardContextual"/>
              </w:rPr>
              <w:tab/>
            </w:r>
            <w:r w:rsidRPr="00475E1A">
              <w:rPr>
                <w:rStyle w:val="Lienhypertexte"/>
                <w:noProof/>
              </w:rPr>
              <w:t>Choix des index de référence.</w:t>
            </w:r>
            <w:r>
              <w:rPr>
                <w:noProof/>
                <w:webHidden/>
              </w:rPr>
              <w:tab/>
            </w:r>
            <w:r>
              <w:rPr>
                <w:noProof/>
                <w:webHidden/>
              </w:rPr>
              <w:fldChar w:fldCharType="begin"/>
            </w:r>
            <w:r>
              <w:rPr>
                <w:noProof/>
                <w:webHidden/>
              </w:rPr>
              <w:instrText xml:space="preserve"> PAGEREF _Toc209452147 \h </w:instrText>
            </w:r>
            <w:r>
              <w:rPr>
                <w:noProof/>
                <w:webHidden/>
              </w:rPr>
            </w:r>
            <w:r>
              <w:rPr>
                <w:noProof/>
                <w:webHidden/>
              </w:rPr>
              <w:fldChar w:fldCharType="separate"/>
            </w:r>
            <w:r w:rsidR="00D435A4">
              <w:rPr>
                <w:noProof/>
                <w:webHidden/>
              </w:rPr>
              <w:t>7</w:t>
            </w:r>
            <w:r>
              <w:rPr>
                <w:noProof/>
                <w:webHidden/>
              </w:rPr>
              <w:fldChar w:fldCharType="end"/>
            </w:r>
          </w:hyperlink>
        </w:p>
        <w:p w14:paraId="3BA58536" w14:textId="1755351F" w:rsidR="002E3FD1" w:rsidRDefault="002E3FD1">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09452148" w:history="1">
            <w:r w:rsidRPr="00475E1A">
              <w:rPr>
                <w:rStyle w:val="Lienhypertexte"/>
                <w:noProof/>
              </w:rPr>
              <w:t>1.4.4</w:t>
            </w:r>
            <w:r>
              <w:rPr>
                <w:rFonts w:asciiTheme="minorHAnsi" w:hAnsiTheme="minorHAnsi"/>
                <w:noProof/>
                <w:kern w:val="2"/>
                <w:sz w:val="24"/>
                <w:szCs w:val="24"/>
                <w:lang w:eastAsia="fr-FR"/>
                <w14:ligatures w14:val="standardContextual"/>
              </w:rPr>
              <w:tab/>
            </w:r>
            <w:r w:rsidRPr="00475E1A">
              <w:rPr>
                <w:rStyle w:val="Lienhypertexte"/>
                <w:noProof/>
              </w:rPr>
              <w:t>Modalités d'actualisation des prix actualisables.</w:t>
            </w:r>
            <w:r>
              <w:rPr>
                <w:noProof/>
                <w:webHidden/>
              </w:rPr>
              <w:tab/>
            </w:r>
            <w:r>
              <w:rPr>
                <w:noProof/>
                <w:webHidden/>
              </w:rPr>
              <w:fldChar w:fldCharType="begin"/>
            </w:r>
            <w:r>
              <w:rPr>
                <w:noProof/>
                <w:webHidden/>
              </w:rPr>
              <w:instrText xml:space="preserve"> PAGEREF _Toc209452148 \h </w:instrText>
            </w:r>
            <w:r>
              <w:rPr>
                <w:noProof/>
                <w:webHidden/>
              </w:rPr>
            </w:r>
            <w:r>
              <w:rPr>
                <w:noProof/>
                <w:webHidden/>
              </w:rPr>
              <w:fldChar w:fldCharType="separate"/>
            </w:r>
            <w:r w:rsidR="00D435A4">
              <w:rPr>
                <w:noProof/>
                <w:webHidden/>
              </w:rPr>
              <w:t>7</w:t>
            </w:r>
            <w:r>
              <w:rPr>
                <w:noProof/>
                <w:webHidden/>
              </w:rPr>
              <w:fldChar w:fldCharType="end"/>
            </w:r>
          </w:hyperlink>
        </w:p>
        <w:p w14:paraId="57F44E5E" w14:textId="48657B24" w:rsidR="002E3FD1" w:rsidRDefault="002E3FD1">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09452149" w:history="1">
            <w:r w:rsidRPr="00475E1A">
              <w:rPr>
                <w:rStyle w:val="Lienhypertexte"/>
                <w:noProof/>
              </w:rPr>
              <w:t>1.4.5</w:t>
            </w:r>
            <w:r>
              <w:rPr>
                <w:rFonts w:asciiTheme="minorHAnsi" w:hAnsiTheme="minorHAnsi"/>
                <w:noProof/>
                <w:kern w:val="2"/>
                <w:sz w:val="24"/>
                <w:szCs w:val="24"/>
                <w:lang w:eastAsia="fr-FR"/>
                <w14:ligatures w14:val="standardContextual"/>
              </w:rPr>
              <w:tab/>
            </w:r>
            <w:r w:rsidRPr="00475E1A">
              <w:rPr>
                <w:rStyle w:val="Lienhypertexte"/>
                <w:noProof/>
              </w:rPr>
              <w:t>Application de la taxe à la valeur ajoutée.</w:t>
            </w:r>
            <w:r>
              <w:rPr>
                <w:noProof/>
                <w:webHidden/>
              </w:rPr>
              <w:tab/>
            </w:r>
            <w:r>
              <w:rPr>
                <w:noProof/>
                <w:webHidden/>
              </w:rPr>
              <w:fldChar w:fldCharType="begin"/>
            </w:r>
            <w:r>
              <w:rPr>
                <w:noProof/>
                <w:webHidden/>
              </w:rPr>
              <w:instrText xml:space="preserve"> PAGEREF _Toc209452149 \h </w:instrText>
            </w:r>
            <w:r>
              <w:rPr>
                <w:noProof/>
                <w:webHidden/>
              </w:rPr>
            </w:r>
            <w:r>
              <w:rPr>
                <w:noProof/>
                <w:webHidden/>
              </w:rPr>
              <w:fldChar w:fldCharType="separate"/>
            </w:r>
            <w:r w:rsidR="00D435A4">
              <w:rPr>
                <w:noProof/>
                <w:webHidden/>
              </w:rPr>
              <w:t>7</w:t>
            </w:r>
            <w:r>
              <w:rPr>
                <w:noProof/>
                <w:webHidden/>
              </w:rPr>
              <w:fldChar w:fldCharType="end"/>
            </w:r>
          </w:hyperlink>
        </w:p>
        <w:p w14:paraId="526F5F9D" w14:textId="31558174" w:rsidR="002E3FD1" w:rsidRDefault="002E3FD1">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09452150" w:history="1">
            <w:r w:rsidRPr="00475E1A">
              <w:rPr>
                <w:rStyle w:val="Lienhypertexte"/>
                <w:noProof/>
              </w:rPr>
              <w:t>1.4.6</w:t>
            </w:r>
            <w:r>
              <w:rPr>
                <w:rFonts w:asciiTheme="minorHAnsi" w:hAnsiTheme="minorHAnsi"/>
                <w:noProof/>
                <w:kern w:val="2"/>
                <w:sz w:val="24"/>
                <w:szCs w:val="24"/>
                <w:lang w:eastAsia="fr-FR"/>
                <w14:ligatures w14:val="standardContextual"/>
              </w:rPr>
              <w:tab/>
            </w:r>
            <w:r w:rsidRPr="00475E1A">
              <w:rPr>
                <w:rStyle w:val="Lienhypertexte"/>
                <w:noProof/>
              </w:rPr>
              <w:t>Prix nouveaux</w:t>
            </w:r>
            <w:r>
              <w:rPr>
                <w:noProof/>
                <w:webHidden/>
              </w:rPr>
              <w:tab/>
            </w:r>
            <w:r>
              <w:rPr>
                <w:noProof/>
                <w:webHidden/>
              </w:rPr>
              <w:fldChar w:fldCharType="begin"/>
            </w:r>
            <w:r>
              <w:rPr>
                <w:noProof/>
                <w:webHidden/>
              </w:rPr>
              <w:instrText xml:space="preserve"> PAGEREF _Toc209452150 \h </w:instrText>
            </w:r>
            <w:r>
              <w:rPr>
                <w:noProof/>
                <w:webHidden/>
              </w:rPr>
            </w:r>
            <w:r>
              <w:rPr>
                <w:noProof/>
                <w:webHidden/>
              </w:rPr>
              <w:fldChar w:fldCharType="separate"/>
            </w:r>
            <w:r w:rsidR="00D435A4">
              <w:rPr>
                <w:noProof/>
                <w:webHidden/>
              </w:rPr>
              <w:t>8</w:t>
            </w:r>
            <w:r>
              <w:rPr>
                <w:noProof/>
                <w:webHidden/>
              </w:rPr>
              <w:fldChar w:fldCharType="end"/>
            </w:r>
          </w:hyperlink>
        </w:p>
        <w:p w14:paraId="15B3E05B" w14:textId="0CDC2C08"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1" w:history="1">
            <w:r w:rsidRPr="00475E1A">
              <w:rPr>
                <w:rStyle w:val="Lienhypertexte"/>
                <w:noProof/>
              </w:rPr>
              <w:t>1.5 Délai d’exécution – pénalités</w:t>
            </w:r>
            <w:r>
              <w:rPr>
                <w:noProof/>
                <w:webHidden/>
              </w:rPr>
              <w:tab/>
            </w:r>
            <w:r>
              <w:rPr>
                <w:noProof/>
                <w:webHidden/>
              </w:rPr>
              <w:fldChar w:fldCharType="begin"/>
            </w:r>
            <w:r>
              <w:rPr>
                <w:noProof/>
                <w:webHidden/>
              </w:rPr>
              <w:instrText xml:space="preserve"> PAGEREF _Toc209452151 \h </w:instrText>
            </w:r>
            <w:r>
              <w:rPr>
                <w:noProof/>
                <w:webHidden/>
              </w:rPr>
            </w:r>
            <w:r>
              <w:rPr>
                <w:noProof/>
                <w:webHidden/>
              </w:rPr>
              <w:fldChar w:fldCharType="separate"/>
            </w:r>
            <w:r w:rsidR="00D435A4">
              <w:rPr>
                <w:noProof/>
                <w:webHidden/>
              </w:rPr>
              <w:t>8</w:t>
            </w:r>
            <w:r>
              <w:rPr>
                <w:noProof/>
                <w:webHidden/>
              </w:rPr>
              <w:fldChar w:fldCharType="end"/>
            </w:r>
          </w:hyperlink>
        </w:p>
        <w:p w14:paraId="30B2C020" w14:textId="7A4A4863"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2" w:history="1">
            <w:r w:rsidRPr="00475E1A">
              <w:rPr>
                <w:rStyle w:val="Lienhypertexte"/>
                <w:rFonts w:cs="Arial"/>
                <w:noProof/>
              </w:rPr>
              <w:t>1.6 Connaissance des lieux</w:t>
            </w:r>
            <w:r>
              <w:rPr>
                <w:noProof/>
                <w:webHidden/>
              </w:rPr>
              <w:tab/>
            </w:r>
            <w:r>
              <w:rPr>
                <w:noProof/>
                <w:webHidden/>
              </w:rPr>
              <w:fldChar w:fldCharType="begin"/>
            </w:r>
            <w:r>
              <w:rPr>
                <w:noProof/>
                <w:webHidden/>
              </w:rPr>
              <w:instrText xml:space="preserve"> PAGEREF _Toc209452152 \h </w:instrText>
            </w:r>
            <w:r>
              <w:rPr>
                <w:noProof/>
                <w:webHidden/>
              </w:rPr>
            </w:r>
            <w:r>
              <w:rPr>
                <w:noProof/>
                <w:webHidden/>
              </w:rPr>
              <w:fldChar w:fldCharType="separate"/>
            </w:r>
            <w:r w:rsidR="00D435A4">
              <w:rPr>
                <w:noProof/>
                <w:webHidden/>
              </w:rPr>
              <w:t>8</w:t>
            </w:r>
            <w:r>
              <w:rPr>
                <w:noProof/>
                <w:webHidden/>
              </w:rPr>
              <w:fldChar w:fldCharType="end"/>
            </w:r>
          </w:hyperlink>
        </w:p>
        <w:p w14:paraId="548166E3" w14:textId="2B2EF532"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3" w:history="1">
            <w:r w:rsidRPr="00475E1A">
              <w:rPr>
                <w:rStyle w:val="Lienhypertexte"/>
                <w:rFonts w:cs="Arial"/>
                <w:noProof/>
              </w:rPr>
              <w:t>1.7 Pièces contractuelles constituant le marché</w:t>
            </w:r>
            <w:r>
              <w:rPr>
                <w:noProof/>
                <w:webHidden/>
              </w:rPr>
              <w:tab/>
            </w:r>
            <w:r>
              <w:rPr>
                <w:noProof/>
                <w:webHidden/>
              </w:rPr>
              <w:fldChar w:fldCharType="begin"/>
            </w:r>
            <w:r>
              <w:rPr>
                <w:noProof/>
                <w:webHidden/>
              </w:rPr>
              <w:instrText xml:space="preserve"> PAGEREF _Toc209452153 \h </w:instrText>
            </w:r>
            <w:r>
              <w:rPr>
                <w:noProof/>
                <w:webHidden/>
              </w:rPr>
            </w:r>
            <w:r>
              <w:rPr>
                <w:noProof/>
                <w:webHidden/>
              </w:rPr>
              <w:fldChar w:fldCharType="separate"/>
            </w:r>
            <w:r w:rsidR="00D435A4">
              <w:rPr>
                <w:noProof/>
                <w:webHidden/>
              </w:rPr>
              <w:t>8</w:t>
            </w:r>
            <w:r>
              <w:rPr>
                <w:noProof/>
                <w:webHidden/>
              </w:rPr>
              <w:fldChar w:fldCharType="end"/>
            </w:r>
          </w:hyperlink>
        </w:p>
        <w:p w14:paraId="0354F573" w14:textId="50DF13F6"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4" w:history="1">
            <w:r w:rsidRPr="00475E1A">
              <w:rPr>
                <w:rStyle w:val="Lienhypertexte"/>
                <w:rFonts w:cs="Arial"/>
                <w:noProof/>
              </w:rPr>
              <w:t>1.8 Modalités de répartition des prestations entre les titulaires</w:t>
            </w:r>
            <w:r>
              <w:rPr>
                <w:noProof/>
                <w:webHidden/>
              </w:rPr>
              <w:tab/>
            </w:r>
            <w:r>
              <w:rPr>
                <w:noProof/>
                <w:webHidden/>
              </w:rPr>
              <w:fldChar w:fldCharType="begin"/>
            </w:r>
            <w:r>
              <w:rPr>
                <w:noProof/>
                <w:webHidden/>
              </w:rPr>
              <w:instrText xml:space="preserve"> PAGEREF _Toc209452154 \h </w:instrText>
            </w:r>
            <w:r>
              <w:rPr>
                <w:noProof/>
                <w:webHidden/>
              </w:rPr>
            </w:r>
            <w:r>
              <w:rPr>
                <w:noProof/>
                <w:webHidden/>
              </w:rPr>
              <w:fldChar w:fldCharType="separate"/>
            </w:r>
            <w:r w:rsidR="00D435A4">
              <w:rPr>
                <w:noProof/>
                <w:webHidden/>
              </w:rPr>
              <w:t>9</w:t>
            </w:r>
            <w:r>
              <w:rPr>
                <w:noProof/>
                <w:webHidden/>
              </w:rPr>
              <w:fldChar w:fldCharType="end"/>
            </w:r>
          </w:hyperlink>
        </w:p>
        <w:p w14:paraId="6D58EE3A" w14:textId="3C557396"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5" w:history="1">
            <w:r w:rsidRPr="00475E1A">
              <w:rPr>
                <w:rStyle w:val="Lienhypertexte"/>
                <w:rFonts w:cs="Arial"/>
                <w:noProof/>
              </w:rPr>
              <w:t>1.9 Ordre de préséance</w:t>
            </w:r>
            <w:r>
              <w:rPr>
                <w:noProof/>
                <w:webHidden/>
              </w:rPr>
              <w:tab/>
            </w:r>
            <w:r>
              <w:rPr>
                <w:noProof/>
                <w:webHidden/>
              </w:rPr>
              <w:fldChar w:fldCharType="begin"/>
            </w:r>
            <w:r>
              <w:rPr>
                <w:noProof/>
                <w:webHidden/>
              </w:rPr>
              <w:instrText xml:space="preserve"> PAGEREF _Toc209452155 \h </w:instrText>
            </w:r>
            <w:r>
              <w:rPr>
                <w:noProof/>
                <w:webHidden/>
              </w:rPr>
            </w:r>
            <w:r>
              <w:rPr>
                <w:noProof/>
                <w:webHidden/>
              </w:rPr>
              <w:fldChar w:fldCharType="separate"/>
            </w:r>
            <w:r w:rsidR="00D435A4">
              <w:rPr>
                <w:noProof/>
                <w:webHidden/>
              </w:rPr>
              <w:t>10</w:t>
            </w:r>
            <w:r>
              <w:rPr>
                <w:noProof/>
                <w:webHidden/>
              </w:rPr>
              <w:fldChar w:fldCharType="end"/>
            </w:r>
          </w:hyperlink>
        </w:p>
        <w:p w14:paraId="07B822C8" w14:textId="78E96C17"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6" w:history="1">
            <w:r w:rsidRPr="00475E1A">
              <w:rPr>
                <w:rStyle w:val="Lienhypertexte"/>
                <w:rFonts w:cs="Arial"/>
                <w:noProof/>
              </w:rPr>
              <w:t>1.10 Parties contractantes</w:t>
            </w:r>
            <w:r>
              <w:rPr>
                <w:noProof/>
                <w:webHidden/>
              </w:rPr>
              <w:tab/>
            </w:r>
            <w:r>
              <w:rPr>
                <w:noProof/>
                <w:webHidden/>
              </w:rPr>
              <w:fldChar w:fldCharType="begin"/>
            </w:r>
            <w:r>
              <w:rPr>
                <w:noProof/>
                <w:webHidden/>
              </w:rPr>
              <w:instrText xml:space="preserve"> PAGEREF _Toc209452156 \h </w:instrText>
            </w:r>
            <w:r>
              <w:rPr>
                <w:noProof/>
                <w:webHidden/>
              </w:rPr>
            </w:r>
            <w:r>
              <w:rPr>
                <w:noProof/>
                <w:webHidden/>
              </w:rPr>
              <w:fldChar w:fldCharType="separate"/>
            </w:r>
            <w:r w:rsidR="00D435A4">
              <w:rPr>
                <w:noProof/>
                <w:webHidden/>
              </w:rPr>
              <w:t>10</w:t>
            </w:r>
            <w:r>
              <w:rPr>
                <w:noProof/>
                <w:webHidden/>
              </w:rPr>
              <w:fldChar w:fldCharType="end"/>
            </w:r>
          </w:hyperlink>
        </w:p>
        <w:p w14:paraId="3E1B18DD" w14:textId="361577A2"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7" w:history="1">
            <w:r w:rsidRPr="00475E1A">
              <w:rPr>
                <w:rStyle w:val="Lienhypertexte"/>
                <w:rFonts w:cs="Arial"/>
                <w:noProof/>
              </w:rPr>
              <w:t>1.11 Intervenants techniques</w:t>
            </w:r>
            <w:r>
              <w:rPr>
                <w:noProof/>
                <w:webHidden/>
              </w:rPr>
              <w:tab/>
            </w:r>
            <w:r>
              <w:rPr>
                <w:noProof/>
                <w:webHidden/>
              </w:rPr>
              <w:fldChar w:fldCharType="begin"/>
            </w:r>
            <w:r>
              <w:rPr>
                <w:noProof/>
                <w:webHidden/>
              </w:rPr>
              <w:instrText xml:space="preserve"> PAGEREF _Toc209452157 \h </w:instrText>
            </w:r>
            <w:r>
              <w:rPr>
                <w:noProof/>
                <w:webHidden/>
              </w:rPr>
            </w:r>
            <w:r>
              <w:rPr>
                <w:noProof/>
                <w:webHidden/>
              </w:rPr>
              <w:fldChar w:fldCharType="separate"/>
            </w:r>
            <w:r w:rsidR="00D435A4">
              <w:rPr>
                <w:noProof/>
                <w:webHidden/>
              </w:rPr>
              <w:t>11</w:t>
            </w:r>
            <w:r>
              <w:rPr>
                <w:noProof/>
                <w:webHidden/>
              </w:rPr>
              <w:fldChar w:fldCharType="end"/>
            </w:r>
          </w:hyperlink>
        </w:p>
        <w:p w14:paraId="3095B7B1" w14:textId="147AF712" w:rsidR="002E3FD1" w:rsidRDefault="002E3FD1">
          <w:pPr>
            <w:pStyle w:val="TM1"/>
            <w:tabs>
              <w:tab w:val="right" w:leader="dot" w:pos="8630"/>
            </w:tabs>
            <w:rPr>
              <w:rFonts w:asciiTheme="minorHAnsi" w:hAnsiTheme="minorHAnsi"/>
              <w:noProof/>
              <w:kern w:val="2"/>
              <w:sz w:val="24"/>
              <w:szCs w:val="24"/>
              <w:lang w:eastAsia="fr-FR"/>
              <w14:ligatures w14:val="standardContextual"/>
            </w:rPr>
          </w:pPr>
          <w:hyperlink w:anchor="_Toc209452158" w:history="1">
            <w:r w:rsidRPr="00475E1A">
              <w:rPr>
                <w:rStyle w:val="Lienhypertexte"/>
                <w:rFonts w:cs="Arial"/>
                <w:noProof/>
              </w:rPr>
              <w:t>2. Prescriptions administratives générales</w:t>
            </w:r>
            <w:r>
              <w:rPr>
                <w:noProof/>
                <w:webHidden/>
              </w:rPr>
              <w:tab/>
            </w:r>
            <w:r>
              <w:rPr>
                <w:noProof/>
                <w:webHidden/>
              </w:rPr>
              <w:fldChar w:fldCharType="begin"/>
            </w:r>
            <w:r>
              <w:rPr>
                <w:noProof/>
                <w:webHidden/>
              </w:rPr>
              <w:instrText xml:space="preserve"> PAGEREF _Toc209452158 \h </w:instrText>
            </w:r>
            <w:r>
              <w:rPr>
                <w:noProof/>
                <w:webHidden/>
              </w:rPr>
            </w:r>
            <w:r>
              <w:rPr>
                <w:noProof/>
                <w:webHidden/>
              </w:rPr>
              <w:fldChar w:fldCharType="separate"/>
            </w:r>
            <w:r w:rsidR="00D435A4">
              <w:rPr>
                <w:noProof/>
                <w:webHidden/>
              </w:rPr>
              <w:t>11</w:t>
            </w:r>
            <w:r>
              <w:rPr>
                <w:noProof/>
                <w:webHidden/>
              </w:rPr>
              <w:fldChar w:fldCharType="end"/>
            </w:r>
          </w:hyperlink>
        </w:p>
        <w:p w14:paraId="7AB4E03B" w14:textId="5D68B6DE"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59" w:history="1">
            <w:r w:rsidRPr="00475E1A">
              <w:rPr>
                <w:rStyle w:val="Lienhypertexte"/>
                <w:rFonts w:cs="Arial"/>
                <w:noProof/>
              </w:rPr>
              <w:t>2.1 Sous-traitance</w:t>
            </w:r>
            <w:r>
              <w:rPr>
                <w:noProof/>
                <w:webHidden/>
              </w:rPr>
              <w:tab/>
            </w:r>
            <w:r>
              <w:rPr>
                <w:noProof/>
                <w:webHidden/>
              </w:rPr>
              <w:fldChar w:fldCharType="begin"/>
            </w:r>
            <w:r>
              <w:rPr>
                <w:noProof/>
                <w:webHidden/>
              </w:rPr>
              <w:instrText xml:space="preserve"> PAGEREF _Toc209452159 \h </w:instrText>
            </w:r>
            <w:r>
              <w:rPr>
                <w:noProof/>
                <w:webHidden/>
              </w:rPr>
            </w:r>
            <w:r>
              <w:rPr>
                <w:noProof/>
                <w:webHidden/>
              </w:rPr>
              <w:fldChar w:fldCharType="separate"/>
            </w:r>
            <w:r w:rsidR="00D435A4">
              <w:rPr>
                <w:noProof/>
                <w:webHidden/>
              </w:rPr>
              <w:t>11</w:t>
            </w:r>
            <w:r>
              <w:rPr>
                <w:noProof/>
                <w:webHidden/>
              </w:rPr>
              <w:fldChar w:fldCharType="end"/>
            </w:r>
          </w:hyperlink>
        </w:p>
        <w:p w14:paraId="080B3CF6" w14:textId="44424990"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0" w:history="1">
            <w:r w:rsidRPr="00475E1A">
              <w:rPr>
                <w:rStyle w:val="Lienhypertexte"/>
                <w:rFonts w:cs="Arial"/>
                <w:noProof/>
              </w:rPr>
              <w:t>2.2 Sécurité des travailleurs</w:t>
            </w:r>
            <w:r>
              <w:rPr>
                <w:noProof/>
                <w:webHidden/>
              </w:rPr>
              <w:tab/>
            </w:r>
            <w:r>
              <w:rPr>
                <w:noProof/>
                <w:webHidden/>
              </w:rPr>
              <w:fldChar w:fldCharType="begin"/>
            </w:r>
            <w:r>
              <w:rPr>
                <w:noProof/>
                <w:webHidden/>
              </w:rPr>
              <w:instrText xml:space="preserve"> PAGEREF _Toc209452160 \h </w:instrText>
            </w:r>
            <w:r>
              <w:rPr>
                <w:noProof/>
                <w:webHidden/>
              </w:rPr>
            </w:r>
            <w:r>
              <w:rPr>
                <w:noProof/>
                <w:webHidden/>
              </w:rPr>
              <w:fldChar w:fldCharType="separate"/>
            </w:r>
            <w:r w:rsidR="00D435A4">
              <w:rPr>
                <w:noProof/>
                <w:webHidden/>
              </w:rPr>
              <w:t>11</w:t>
            </w:r>
            <w:r>
              <w:rPr>
                <w:noProof/>
                <w:webHidden/>
              </w:rPr>
              <w:fldChar w:fldCharType="end"/>
            </w:r>
          </w:hyperlink>
        </w:p>
        <w:p w14:paraId="322E50DB" w14:textId="1268AA60"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1" w:history="1">
            <w:r w:rsidRPr="00475E1A">
              <w:rPr>
                <w:rStyle w:val="Lienhypertexte"/>
                <w:rFonts w:cs="Arial"/>
                <w:noProof/>
              </w:rPr>
              <w:t>2.3 Plan d’assurance qualité (P.A.Q)</w:t>
            </w:r>
            <w:r>
              <w:rPr>
                <w:noProof/>
                <w:webHidden/>
              </w:rPr>
              <w:tab/>
            </w:r>
            <w:r>
              <w:rPr>
                <w:noProof/>
                <w:webHidden/>
              </w:rPr>
              <w:fldChar w:fldCharType="begin"/>
            </w:r>
            <w:r>
              <w:rPr>
                <w:noProof/>
                <w:webHidden/>
              </w:rPr>
              <w:instrText xml:space="preserve"> PAGEREF _Toc209452161 \h </w:instrText>
            </w:r>
            <w:r>
              <w:rPr>
                <w:noProof/>
                <w:webHidden/>
              </w:rPr>
            </w:r>
            <w:r>
              <w:rPr>
                <w:noProof/>
                <w:webHidden/>
              </w:rPr>
              <w:fldChar w:fldCharType="separate"/>
            </w:r>
            <w:r w:rsidR="00D435A4">
              <w:rPr>
                <w:noProof/>
                <w:webHidden/>
              </w:rPr>
              <w:t>11</w:t>
            </w:r>
            <w:r>
              <w:rPr>
                <w:noProof/>
                <w:webHidden/>
              </w:rPr>
              <w:fldChar w:fldCharType="end"/>
            </w:r>
          </w:hyperlink>
        </w:p>
        <w:p w14:paraId="35E0B0D5" w14:textId="0C711D81"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2" w:history="1">
            <w:r w:rsidRPr="00475E1A">
              <w:rPr>
                <w:rStyle w:val="Lienhypertexte"/>
                <w:rFonts w:cs="Arial"/>
                <w:noProof/>
              </w:rPr>
              <w:t>2.4 Plan d’assurance environnement (P.A.E)</w:t>
            </w:r>
            <w:r>
              <w:rPr>
                <w:noProof/>
                <w:webHidden/>
              </w:rPr>
              <w:tab/>
            </w:r>
            <w:r>
              <w:rPr>
                <w:noProof/>
                <w:webHidden/>
              </w:rPr>
              <w:fldChar w:fldCharType="begin"/>
            </w:r>
            <w:r>
              <w:rPr>
                <w:noProof/>
                <w:webHidden/>
              </w:rPr>
              <w:instrText xml:space="preserve"> PAGEREF _Toc209452162 \h </w:instrText>
            </w:r>
            <w:r>
              <w:rPr>
                <w:noProof/>
                <w:webHidden/>
              </w:rPr>
            </w:r>
            <w:r>
              <w:rPr>
                <w:noProof/>
                <w:webHidden/>
              </w:rPr>
              <w:fldChar w:fldCharType="separate"/>
            </w:r>
            <w:r w:rsidR="00D435A4">
              <w:rPr>
                <w:noProof/>
                <w:webHidden/>
              </w:rPr>
              <w:t>11</w:t>
            </w:r>
            <w:r>
              <w:rPr>
                <w:noProof/>
                <w:webHidden/>
              </w:rPr>
              <w:fldChar w:fldCharType="end"/>
            </w:r>
          </w:hyperlink>
        </w:p>
        <w:p w14:paraId="07ECBBF7" w14:textId="2164C56F"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3" w:history="1">
            <w:r w:rsidRPr="00475E1A">
              <w:rPr>
                <w:rStyle w:val="Lienhypertexte"/>
                <w:rFonts w:cs="Arial"/>
                <w:noProof/>
              </w:rPr>
              <w:t>2.5 Dossier d’intervention ultérieure</w:t>
            </w:r>
            <w:r>
              <w:rPr>
                <w:noProof/>
                <w:webHidden/>
              </w:rPr>
              <w:tab/>
            </w:r>
            <w:r>
              <w:rPr>
                <w:noProof/>
                <w:webHidden/>
              </w:rPr>
              <w:fldChar w:fldCharType="begin"/>
            </w:r>
            <w:r>
              <w:rPr>
                <w:noProof/>
                <w:webHidden/>
              </w:rPr>
              <w:instrText xml:space="preserve"> PAGEREF _Toc209452163 \h </w:instrText>
            </w:r>
            <w:r>
              <w:rPr>
                <w:noProof/>
                <w:webHidden/>
              </w:rPr>
            </w:r>
            <w:r>
              <w:rPr>
                <w:noProof/>
                <w:webHidden/>
              </w:rPr>
              <w:fldChar w:fldCharType="separate"/>
            </w:r>
            <w:r w:rsidR="00D435A4">
              <w:rPr>
                <w:noProof/>
                <w:webHidden/>
              </w:rPr>
              <w:t>12</w:t>
            </w:r>
            <w:r>
              <w:rPr>
                <w:noProof/>
                <w:webHidden/>
              </w:rPr>
              <w:fldChar w:fldCharType="end"/>
            </w:r>
          </w:hyperlink>
        </w:p>
        <w:p w14:paraId="1FF3AB61" w14:textId="6B98EEC2"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4" w:history="1">
            <w:r w:rsidRPr="00475E1A">
              <w:rPr>
                <w:rStyle w:val="Lienhypertexte"/>
                <w:rFonts w:cs="Arial"/>
                <w:noProof/>
              </w:rPr>
              <w:t>2.6 Récapitulatif des documents à transmettre</w:t>
            </w:r>
            <w:r>
              <w:rPr>
                <w:noProof/>
                <w:webHidden/>
              </w:rPr>
              <w:tab/>
            </w:r>
            <w:r>
              <w:rPr>
                <w:noProof/>
                <w:webHidden/>
              </w:rPr>
              <w:fldChar w:fldCharType="begin"/>
            </w:r>
            <w:r>
              <w:rPr>
                <w:noProof/>
                <w:webHidden/>
              </w:rPr>
              <w:instrText xml:space="preserve"> PAGEREF _Toc209452164 \h </w:instrText>
            </w:r>
            <w:r>
              <w:rPr>
                <w:noProof/>
                <w:webHidden/>
              </w:rPr>
            </w:r>
            <w:r>
              <w:rPr>
                <w:noProof/>
                <w:webHidden/>
              </w:rPr>
              <w:fldChar w:fldCharType="separate"/>
            </w:r>
            <w:r w:rsidR="00D435A4">
              <w:rPr>
                <w:noProof/>
                <w:webHidden/>
              </w:rPr>
              <w:t>12</w:t>
            </w:r>
            <w:r>
              <w:rPr>
                <w:noProof/>
                <w:webHidden/>
              </w:rPr>
              <w:fldChar w:fldCharType="end"/>
            </w:r>
          </w:hyperlink>
        </w:p>
        <w:p w14:paraId="62026800" w14:textId="2AAB2691" w:rsidR="002E3FD1" w:rsidRDefault="002E3FD1">
          <w:pPr>
            <w:pStyle w:val="TM1"/>
            <w:tabs>
              <w:tab w:val="right" w:leader="dot" w:pos="8630"/>
            </w:tabs>
            <w:rPr>
              <w:rFonts w:asciiTheme="minorHAnsi" w:hAnsiTheme="minorHAnsi"/>
              <w:noProof/>
              <w:kern w:val="2"/>
              <w:sz w:val="24"/>
              <w:szCs w:val="24"/>
              <w:lang w:eastAsia="fr-FR"/>
              <w14:ligatures w14:val="standardContextual"/>
            </w:rPr>
          </w:pPr>
          <w:hyperlink w:anchor="_Toc209452165" w:history="1">
            <w:r w:rsidRPr="00475E1A">
              <w:rPr>
                <w:rStyle w:val="Lienhypertexte"/>
                <w:rFonts w:cs="Arial"/>
                <w:noProof/>
              </w:rPr>
              <w:t>3. Préparation et coordination des travaux</w:t>
            </w:r>
            <w:r>
              <w:rPr>
                <w:noProof/>
                <w:webHidden/>
              </w:rPr>
              <w:tab/>
            </w:r>
            <w:r>
              <w:rPr>
                <w:noProof/>
                <w:webHidden/>
              </w:rPr>
              <w:fldChar w:fldCharType="begin"/>
            </w:r>
            <w:r>
              <w:rPr>
                <w:noProof/>
                <w:webHidden/>
              </w:rPr>
              <w:instrText xml:space="preserve"> PAGEREF _Toc209452165 \h </w:instrText>
            </w:r>
            <w:r>
              <w:rPr>
                <w:noProof/>
                <w:webHidden/>
              </w:rPr>
            </w:r>
            <w:r>
              <w:rPr>
                <w:noProof/>
                <w:webHidden/>
              </w:rPr>
              <w:fldChar w:fldCharType="separate"/>
            </w:r>
            <w:r w:rsidR="00D435A4">
              <w:rPr>
                <w:noProof/>
                <w:webHidden/>
              </w:rPr>
              <w:t>12</w:t>
            </w:r>
            <w:r>
              <w:rPr>
                <w:noProof/>
                <w:webHidden/>
              </w:rPr>
              <w:fldChar w:fldCharType="end"/>
            </w:r>
          </w:hyperlink>
        </w:p>
        <w:p w14:paraId="115CB7F2" w14:textId="4ADE38BE"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6" w:history="1">
            <w:r w:rsidRPr="00475E1A">
              <w:rPr>
                <w:rStyle w:val="Lienhypertexte"/>
                <w:rFonts w:cs="Arial"/>
                <w:noProof/>
              </w:rPr>
              <w:t>3.1 Installation de chantier</w:t>
            </w:r>
            <w:r>
              <w:rPr>
                <w:noProof/>
                <w:webHidden/>
              </w:rPr>
              <w:tab/>
            </w:r>
            <w:r>
              <w:rPr>
                <w:noProof/>
                <w:webHidden/>
              </w:rPr>
              <w:fldChar w:fldCharType="begin"/>
            </w:r>
            <w:r>
              <w:rPr>
                <w:noProof/>
                <w:webHidden/>
              </w:rPr>
              <w:instrText xml:space="preserve"> PAGEREF _Toc209452166 \h </w:instrText>
            </w:r>
            <w:r>
              <w:rPr>
                <w:noProof/>
                <w:webHidden/>
              </w:rPr>
            </w:r>
            <w:r>
              <w:rPr>
                <w:noProof/>
                <w:webHidden/>
              </w:rPr>
              <w:fldChar w:fldCharType="separate"/>
            </w:r>
            <w:r w:rsidR="00D435A4">
              <w:rPr>
                <w:noProof/>
                <w:webHidden/>
              </w:rPr>
              <w:t>12</w:t>
            </w:r>
            <w:r>
              <w:rPr>
                <w:noProof/>
                <w:webHidden/>
              </w:rPr>
              <w:fldChar w:fldCharType="end"/>
            </w:r>
          </w:hyperlink>
        </w:p>
        <w:p w14:paraId="2D0980A1" w14:textId="3A2374FD"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7" w:history="1">
            <w:r w:rsidRPr="00475E1A">
              <w:rPr>
                <w:rStyle w:val="Lienhypertexte"/>
                <w:rFonts w:cs="Arial"/>
                <w:noProof/>
              </w:rPr>
              <w:t>3.2 Période de préparation</w:t>
            </w:r>
            <w:r>
              <w:rPr>
                <w:noProof/>
                <w:webHidden/>
              </w:rPr>
              <w:tab/>
            </w:r>
            <w:r>
              <w:rPr>
                <w:noProof/>
                <w:webHidden/>
              </w:rPr>
              <w:fldChar w:fldCharType="begin"/>
            </w:r>
            <w:r>
              <w:rPr>
                <w:noProof/>
                <w:webHidden/>
              </w:rPr>
              <w:instrText xml:space="preserve"> PAGEREF _Toc209452167 \h </w:instrText>
            </w:r>
            <w:r>
              <w:rPr>
                <w:noProof/>
                <w:webHidden/>
              </w:rPr>
            </w:r>
            <w:r>
              <w:rPr>
                <w:noProof/>
                <w:webHidden/>
              </w:rPr>
              <w:fldChar w:fldCharType="separate"/>
            </w:r>
            <w:r w:rsidR="00D435A4">
              <w:rPr>
                <w:noProof/>
                <w:webHidden/>
              </w:rPr>
              <w:t>12</w:t>
            </w:r>
            <w:r>
              <w:rPr>
                <w:noProof/>
                <w:webHidden/>
              </w:rPr>
              <w:fldChar w:fldCharType="end"/>
            </w:r>
          </w:hyperlink>
        </w:p>
        <w:p w14:paraId="60985F6D" w14:textId="628B137E"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8" w:history="1">
            <w:r w:rsidRPr="00475E1A">
              <w:rPr>
                <w:rStyle w:val="Lienhypertexte"/>
                <w:rFonts w:cs="Arial"/>
                <w:noProof/>
              </w:rPr>
              <w:t>3.3 Domicile des entreprises</w:t>
            </w:r>
            <w:r>
              <w:rPr>
                <w:noProof/>
                <w:webHidden/>
              </w:rPr>
              <w:tab/>
            </w:r>
            <w:r>
              <w:rPr>
                <w:noProof/>
                <w:webHidden/>
              </w:rPr>
              <w:fldChar w:fldCharType="begin"/>
            </w:r>
            <w:r>
              <w:rPr>
                <w:noProof/>
                <w:webHidden/>
              </w:rPr>
              <w:instrText xml:space="preserve"> PAGEREF _Toc209452168 \h </w:instrText>
            </w:r>
            <w:r>
              <w:rPr>
                <w:noProof/>
                <w:webHidden/>
              </w:rPr>
            </w:r>
            <w:r>
              <w:rPr>
                <w:noProof/>
                <w:webHidden/>
              </w:rPr>
              <w:fldChar w:fldCharType="separate"/>
            </w:r>
            <w:r w:rsidR="00D435A4">
              <w:rPr>
                <w:noProof/>
                <w:webHidden/>
              </w:rPr>
              <w:t>12</w:t>
            </w:r>
            <w:r>
              <w:rPr>
                <w:noProof/>
                <w:webHidden/>
              </w:rPr>
              <w:fldChar w:fldCharType="end"/>
            </w:r>
          </w:hyperlink>
        </w:p>
        <w:p w14:paraId="5091C89D" w14:textId="65A32753"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69" w:history="1">
            <w:r w:rsidRPr="00475E1A">
              <w:rPr>
                <w:rStyle w:val="Lienhypertexte"/>
                <w:rFonts w:cs="Arial"/>
                <w:noProof/>
              </w:rPr>
              <w:t>3.4 Gestion du chantier</w:t>
            </w:r>
            <w:r>
              <w:rPr>
                <w:noProof/>
                <w:webHidden/>
              </w:rPr>
              <w:tab/>
            </w:r>
            <w:r>
              <w:rPr>
                <w:noProof/>
                <w:webHidden/>
              </w:rPr>
              <w:fldChar w:fldCharType="begin"/>
            </w:r>
            <w:r>
              <w:rPr>
                <w:noProof/>
                <w:webHidden/>
              </w:rPr>
              <w:instrText xml:space="preserve"> PAGEREF _Toc209452169 \h </w:instrText>
            </w:r>
            <w:r>
              <w:rPr>
                <w:noProof/>
                <w:webHidden/>
              </w:rPr>
            </w:r>
            <w:r>
              <w:rPr>
                <w:noProof/>
                <w:webHidden/>
              </w:rPr>
              <w:fldChar w:fldCharType="separate"/>
            </w:r>
            <w:r w:rsidR="00D435A4">
              <w:rPr>
                <w:noProof/>
                <w:webHidden/>
              </w:rPr>
              <w:t>12</w:t>
            </w:r>
            <w:r>
              <w:rPr>
                <w:noProof/>
                <w:webHidden/>
              </w:rPr>
              <w:fldChar w:fldCharType="end"/>
            </w:r>
          </w:hyperlink>
        </w:p>
        <w:p w14:paraId="03CA1E15" w14:textId="1130A283"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0" w:history="1">
            <w:r w:rsidRPr="00475E1A">
              <w:rPr>
                <w:rStyle w:val="Lienhypertexte"/>
                <w:rFonts w:cs="Arial"/>
                <w:noProof/>
              </w:rPr>
              <w:t>3.5 Rendez-vous de chantier</w:t>
            </w:r>
            <w:r>
              <w:rPr>
                <w:noProof/>
                <w:webHidden/>
              </w:rPr>
              <w:tab/>
            </w:r>
            <w:r>
              <w:rPr>
                <w:noProof/>
                <w:webHidden/>
              </w:rPr>
              <w:fldChar w:fldCharType="begin"/>
            </w:r>
            <w:r>
              <w:rPr>
                <w:noProof/>
                <w:webHidden/>
              </w:rPr>
              <w:instrText xml:space="preserve"> PAGEREF _Toc209452170 \h </w:instrText>
            </w:r>
            <w:r>
              <w:rPr>
                <w:noProof/>
                <w:webHidden/>
              </w:rPr>
            </w:r>
            <w:r>
              <w:rPr>
                <w:noProof/>
                <w:webHidden/>
              </w:rPr>
              <w:fldChar w:fldCharType="separate"/>
            </w:r>
            <w:r w:rsidR="00D435A4">
              <w:rPr>
                <w:noProof/>
                <w:webHidden/>
              </w:rPr>
              <w:t>13</w:t>
            </w:r>
            <w:r>
              <w:rPr>
                <w:noProof/>
                <w:webHidden/>
              </w:rPr>
              <w:fldChar w:fldCharType="end"/>
            </w:r>
          </w:hyperlink>
        </w:p>
        <w:p w14:paraId="7BF0C672" w14:textId="0A65CC1F"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1" w:history="1">
            <w:r w:rsidRPr="00475E1A">
              <w:rPr>
                <w:rStyle w:val="Lienhypertexte"/>
                <w:rFonts w:cs="Arial"/>
                <w:noProof/>
              </w:rPr>
              <w:t>3.6 Bureau de chantier</w:t>
            </w:r>
            <w:r>
              <w:rPr>
                <w:noProof/>
                <w:webHidden/>
              </w:rPr>
              <w:tab/>
            </w:r>
            <w:r>
              <w:rPr>
                <w:noProof/>
                <w:webHidden/>
              </w:rPr>
              <w:fldChar w:fldCharType="begin"/>
            </w:r>
            <w:r>
              <w:rPr>
                <w:noProof/>
                <w:webHidden/>
              </w:rPr>
              <w:instrText xml:space="preserve"> PAGEREF _Toc209452171 \h </w:instrText>
            </w:r>
            <w:r>
              <w:rPr>
                <w:noProof/>
                <w:webHidden/>
              </w:rPr>
            </w:r>
            <w:r>
              <w:rPr>
                <w:noProof/>
                <w:webHidden/>
              </w:rPr>
              <w:fldChar w:fldCharType="separate"/>
            </w:r>
            <w:r w:rsidR="00D435A4">
              <w:rPr>
                <w:noProof/>
                <w:webHidden/>
              </w:rPr>
              <w:t>13</w:t>
            </w:r>
            <w:r>
              <w:rPr>
                <w:noProof/>
                <w:webHidden/>
              </w:rPr>
              <w:fldChar w:fldCharType="end"/>
            </w:r>
          </w:hyperlink>
        </w:p>
        <w:p w14:paraId="5EF9F3CE" w14:textId="0BD26885"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2" w:history="1">
            <w:r w:rsidRPr="00475E1A">
              <w:rPr>
                <w:rStyle w:val="Lienhypertexte"/>
                <w:rFonts w:cs="Arial"/>
                <w:noProof/>
              </w:rPr>
              <w:t>3.7 Assurances personnelles des entrepreneurs</w:t>
            </w:r>
            <w:r>
              <w:rPr>
                <w:noProof/>
                <w:webHidden/>
              </w:rPr>
              <w:tab/>
            </w:r>
            <w:r>
              <w:rPr>
                <w:noProof/>
                <w:webHidden/>
              </w:rPr>
              <w:fldChar w:fldCharType="begin"/>
            </w:r>
            <w:r>
              <w:rPr>
                <w:noProof/>
                <w:webHidden/>
              </w:rPr>
              <w:instrText xml:space="preserve"> PAGEREF _Toc209452172 \h </w:instrText>
            </w:r>
            <w:r>
              <w:rPr>
                <w:noProof/>
                <w:webHidden/>
              </w:rPr>
            </w:r>
            <w:r>
              <w:rPr>
                <w:noProof/>
                <w:webHidden/>
              </w:rPr>
              <w:fldChar w:fldCharType="separate"/>
            </w:r>
            <w:r w:rsidR="00D435A4">
              <w:rPr>
                <w:noProof/>
                <w:webHidden/>
              </w:rPr>
              <w:t>13</w:t>
            </w:r>
            <w:r>
              <w:rPr>
                <w:noProof/>
                <w:webHidden/>
              </w:rPr>
              <w:fldChar w:fldCharType="end"/>
            </w:r>
          </w:hyperlink>
        </w:p>
        <w:p w14:paraId="360B115C" w14:textId="08233D2D" w:rsidR="002E3FD1" w:rsidRDefault="002E3FD1">
          <w:pPr>
            <w:pStyle w:val="TM1"/>
            <w:tabs>
              <w:tab w:val="right" w:leader="dot" w:pos="8630"/>
            </w:tabs>
            <w:rPr>
              <w:rFonts w:asciiTheme="minorHAnsi" w:hAnsiTheme="minorHAnsi"/>
              <w:noProof/>
              <w:kern w:val="2"/>
              <w:sz w:val="24"/>
              <w:szCs w:val="24"/>
              <w:lang w:eastAsia="fr-FR"/>
              <w14:ligatures w14:val="standardContextual"/>
            </w:rPr>
          </w:pPr>
          <w:hyperlink w:anchor="_Toc209452173" w:history="1">
            <w:r w:rsidRPr="00475E1A">
              <w:rPr>
                <w:rStyle w:val="Lienhypertexte"/>
                <w:rFonts w:cs="Arial"/>
                <w:noProof/>
              </w:rPr>
              <w:t>4. Travaux</w:t>
            </w:r>
            <w:r>
              <w:rPr>
                <w:noProof/>
                <w:webHidden/>
              </w:rPr>
              <w:tab/>
            </w:r>
            <w:r>
              <w:rPr>
                <w:noProof/>
                <w:webHidden/>
              </w:rPr>
              <w:fldChar w:fldCharType="begin"/>
            </w:r>
            <w:r>
              <w:rPr>
                <w:noProof/>
                <w:webHidden/>
              </w:rPr>
              <w:instrText xml:space="preserve"> PAGEREF _Toc209452173 \h </w:instrText>
            </w:r>
            <w:r>
              <w:rPr>
                <w:noProof/>
                <w:webHidden/>
              </w:rPr>
            </w:r>
            <w:r>
              <w:rPr>
                <w:noProof/>
                <w:webHidden/>
              </w:rPr>
              <w:fldChar w:fldCharType="separate"/>
            </w:r>
            <w:r w:rsidR="00D435A4">
              <w:rPr>
                <w:noProof/>
                <w:webHidden/>
              </w:rPr>
              <w:t>13</w:t>
            </w:r>
            <w:r>
              <w:rPr>
                <w:noProof/>
                <w:webHidden/>
              </w:rPr>
              <w:fldChar w:fldCharType="end"/>
            </w:r>
          </w:hyperlink>
        </w:p>
        <w:p w14:paraId="61A5C2FF" w14:textId="3F011EF6"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4" w:history="1">
            <w:r w:rsidRPr="00475E1A">
              <w:rPr>
                <w:rStyle w:val="Lienhypertexte"/>
                <w:rFonts w:cs="Arial"/>
                <w:noProof/>
              </w:rPr>
              <w:t>4.1 Contrôle des travaux</w:t>
            </w:r>
            <w:r>
              <w:rPr>
                <w:noProof/>
                <w:webHidden/>
              </w:rPr>
              <w:tab/>
            </w:r>
            <w:r>
              <w:rPr>
                <w:noProof/>
                <w:webHidden/>
              </w:rPr>
              <w:fldChar w:fldCharType="begin"/>
            </w:r>
            <w:r>
              <w:rPr>
                <w:noProof/>
                <w:webHidden/>
              </w:rPr>
              <w:instrText xml:space="preserve"> PAGEREF _Toc209452174 \h </w:instrText>
            </w:r>
            <w:r>
              <w:rPr>
                <w:noProof/>
                <w:webHidden/>
              </w:rPr>
            </w:r>
            <w:r>
              <w:rPr>
                <w:noProof/>
                <w:webHidden/>
              </w:rPr>
              <w:fldChar w:fldCharType="separate"/>
            </w:r>
            <w:r w:rsidR="00D435A4">
              <w:rPr>
                <w:noProof/>
                <w:webHidden/>
              </w:rPr>
              <w:t>13</w:t>
            </w:r>
            <w:r>
              <w:rPr>
                <w:noProof/>
                <w:webHidden/>
              </w:rPr>
              <w:fldChar w:fldCharType="end"/>
            </w:r>
          </w:hyperlink>
        </w:p>
        <w:p w14:paraId="2F36A2E7" w14:textId="0B743EFF"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5" w:history="1">
            <w:r w:rsidRPr="00475E1A">
              <w:rPr>
                <w:rStyle w:val="Lienhypertexte"/>
                <w:rFonts w:cs="Arial"/>
                <w:noProof/>
              </w:rPr>
              <w:t>4.2 Travaux en plus et en moins</w:t>
            </w:r>
            <w:r>
              <w:rPr>
                <w:noProof/>
                <w:webHidden/>
              </w:rPr>
              <w:tab/>
            </w:r>
            <w:r>
              <w:rPr>
                <w:noProof/>
                <w:webHidden/>
              </w:rPr>
              <w:fldChar w:fldCharType="begin"/>
            </w:r>
            <w:r>
              <w:rPr>
                <w:noProof/>
                <w:webHidden/>
              </w:rPr>
              <w:instrText xml:space="preserve"> PAGEREF _Toc209452175 \h </w:instrText>
            </w:r>
            <w:r>
              <w:rPr>
                <w:noProof/>
                <w:webHidden/>
              </w:rPr>
            </w:r>
            <w:r>
              <w:rPr>
                <w:noProof/>
                <w:webHidden/>
              </w:rPr>
              <w:fldChar w:fldCharType="separate"/>
            </w:r>
            <w:r w:rsidR="00D435A4">
              <w:rPr>
                <w:noProof/>
                <w:webHidden/>
              </w:rPr>
              <w:t>13</w:t>
            </w:r>
            <w:r>
              <w:rPr>
                <w:noProof/>
                <w:webHidden/>
              </w:rPr>
              <w:fldChar w:fldCharType="end"/>
            </w:r>
          </w:hyperlink>
        </w:p>
        <w:p w14:paraId="5E1451D5" w14:textId="1EC109EA"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6" w:history="1">
            <w:r w:rsidRPr="00475E1A">
              <w:rPr>
                <w:rStyle w:val="Lienhypertexte"/>
                <w:rFonts w:cs="Arial"/>
                <w:noProof/>
              </w:rPr>
              <w:t>4.3 Réception des ouvrages</w:t>
            </w:r>
            <w:r>
              <w:rPr>
                <w:noProof/>
                <w:webHidden/>
              </w:rPr>
              <w:tab/>
            </w:r>
            <w:r>
              <w:rPr>
                <w:noProof/>
                <w:webHidden/>
              </w:rPr>
              <w:fldChar w:fldCharType="begin"/>
            </w:r>
            <w:r>
              <w:rPr>
                <w:noProof/>
                <w:webHidden/>
              </w:rPr>
              <w:instrText xml:space="preserve"> PAGEREF _Toc209452176 \h </w:instrText>
            </w:r>
            <w:r>
              <w:rPr>
                <w:noProof/>
                <w:webHidden/>
              </w:rPr>
            </w:r>
            <w:r>
              <w:rPr>
                <w:noProof/>
                <w:webHidden/>
              </w:rPr>
              <w:fldChar w:fldCharType="separate"/>
            </w:r>
            <w:r w:rsidR="00D435A4">
              <w:rPr>
                <w:noProof/>
                <w:webHidden/>
              </w:rPr>
              <w:t>13</w:t>
            </w:r>
            <w:r>
              <w:rPr>
                <w:noProof/>
                <w:webHidden/>
              </w:rPr>
              <w:fldChar w:fldCharType="end"/>
            </w:r>
          </w:hyperlink>
        </w:p>
        <w:p w14:paraId="4C943105" w14:textId="75618DB6"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7" w:history="1">
            <w:r w:rsidRPr="00475E1A">
              <w:rPr>
                <w:rStyle w:val="Lienhypertexte"/>
                <w:rFonts w:cs="Arial"/>
                <w:noProof/>
              </w:rPr>
              <w:t>4.4 Réfactions pour imperfections</w:t>
            </w:r>
            <w:r>
              <w:rPr>
                <w:noProof/>
                <w:webHidden/>
              </w:rPr>
              <w:tab/>
            </w:r>
            <w:r>
              <w:rPr>
                <w:noProof/>
                <w:webHidden/>
              </w:rPr>
              <w:fldChar w:fldCharType="begin"/>
            </w:r>
            <w:r>
              <w:rPr>
                <w:noProof/>
                <w:webHidden/>
              </w:rPr>
              <w:instrText xml:space="preserve"> PAGEREF _Toc209452177 \h </w:instrText>
            </w:r>
            <w:r>
              <w:rPr>
                <w:noProof/>
                <w:webHidden/>
              </w:rPr>
            </w:r>
            <w:r>
              <w:rPr>
                <w:noProof/>
                <w:webHidden/>
              </w:rPr>
              <w:fldChar w:fldCharType="separate"/>
            </w:r>
            <w:r w:rsidR="00D435A4">
              <w:rPr>
                <w:noProof/>
                <w:webHidden/>
              </w:rPr>
              <w:t>14</w:t>
            </w:r>
            <w:r>
              <w:rPr>
                <w:noProof/>
                <w:webHidden/>
              </w:rPr>
              <w:fldChar w:fldCharType="end"/>
            </w:r>
          </w:hyperlink>
        </w:p>
        <w:p w14:paraId="6C296215" w14:textId="5536B9E1"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78" w:history="1">
            <w:r w:rsidRPr="00475E1A">
              <w:rPr>
                <w:rStyle w:val="Lienhypertexte"/>
                <w:rFonts w:cs="Arial"/>
                <w:noProof/>
              </w:rPr>
              <w:t>4.5 Arbitrage</w:t>
            </w:r>
            <w:r>
              <w:rPr>
                <w:noProof/>
                <w:webHidden/>
              </w:rPr>
              <w:tab/>
            </w:r>
            <w:r>
              <w:rPr>
                <w:noProof/>
                <w:webHidden/>
              </w:rPr>
              <w:fldChar w:fldCharType="begin"/>
            </w:r>
            <w:r>
              <w:rPr>
                <w:noProof/>
                <w:webHidden/>
              </w:rPr>
              <w:instrText xml:space="preserve"> PAGEREF _Toc209452178 \h </w:instrText>
            </w:r>
            <w:r>
              <w:rPr>
                <w:noProof/>
                <w:webHidden/>
              </w:rPr>
            </w:r>
            <w:r>
              <w:rPr>
                <w:noProof/>
                <w:webHidden/>
              </w:rPr>
              <w:fldChar w:fldCharType="separate"/>
            </w:r>
            <w:r w:rsidR="00D435A4">
              <w:rPr>
                <w:noProof/>
                <w:webHidden/>
              </w:rPr>
              <w:t>14</w:t>
            </w:r>
            <w:r>
              <w:rPr>
                <w:noProof/>
                <w:webHidden/>
              </w:rPr>
              <w:fldChar w:fldCharType="end"/>
            </w:r>
          </w:hyperlink>
        </w:p>
        <w:p w14:paraId="0AA4B498" w14:textId="3BDD7964" w:rsidR="002E3FD1" w:rsidRDefault="002E3FD1">
          <w:pPr>
            <w:pStyle w:val="TM1"/>
            <w:tabs>
              <w:tab w:val="right" w:leader="dot" w:pos="8630"/>
            </w:tabs>
            <w:rPr>
              <w:rFonts w:asciiTheme="minorHAnsi" w:hAnsiTheme="minorHAnsi"/>
              <w:noProof/>
              <w:kern w:val="2"/>
              <w:sz w:val="24"/>
              <w:szCs w:val="24"/>
              <w:lang w:eastAsia="fr-FR"/>
              <w14:ligatures w14:val="standardContextual"/>
            </w:rPr>
          </w:pPr>
          <w:hyperlink w:anchor="_Toc209452179" w:history="1">
            <w:r w:rsidRPr="00475E1A">
              <w:rPr>
                <w:rStyle w:val="Lienhypertexte"/>
                <w:rFonts w:cs="Arial"/>
                <w:noProof/>
              </w:rPr>
              <w:t>5. Etablissements des comptes</w:t>
            </w:r>
            <w:r>
              <w:rPr>
                <w:noProof/>
                <w:webHidden/>
              </w:rPr>
              <w:tab/>
            </w:r>
            <w:r>
              <w:rPr>
                <w:noProof/>
                <w:webHidden/>
              </w:rPr>
              <w:fldChar w:fldCharType="begin"/>
            </w:r>
            <w:r>
              <w:rPr>
                <w:noProof/>
                <w:webHidden/>
              </w:rPr>
              <w:instrText xml:space="preserve"> PAGEREF _Toc209452179 \h </w:instrText>
            </w:r>
            <w:r>
              <w:rPr>
                <w:noProof/>
                <w:webHidden/>
              </w:rPr>
            </w:r>
            <w:r>
              <w:rPr>
                <w:noProof/>
                <w:webHidden/>
              </w:rPr>
              <w:fldChar w:fldCharType="separate"/>
            </w:r>
            <w:r w:rsidR="00D435A4">
              <w:rPr>
                <w:noProof/>
                <w:webHidden/>
              </w:rPr>
              <w:t>14</w:t>
            </w:r>
            <w:r>
              <w:rPr>
                <w:noProof/>
                <w:webHidden/>
              </w:rPr>
              <w:fldChar w:fldCharType="end"/>
            </w:r>
          </w:hyperlink>
        </w:p>
        <w:p w14:paraId="6BB0F386" w14:textId="621E4BEB"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80" w:history="1">
            <w:r w:rsidRPr="00475E1A">
              <w:rPr>
                <w:rStyle w:val="Lienhypertexte"/>
                <w:rFonts w:cs="Arial"/>
                <w:noProof/>
              </w:rPr>
              <w:t>5.1 Règlement des travaux</w:t>
            </w:r>
            <w:r>
              <w:rPr>
                <w:noProof/>
                <w:webHidden/>
              </w:rPr>
              <w:tab/>
            </w:r>
            <w:r>
              <w:rPr>
                <w:noProof/>
                <w:webHidden/>
              </w:rPr>
              <w:fldChar w:fldCharType="begin"/>
            </w:r>
            <w:r>
              <w:rPr>
                <w:noProof/>
                <w:webHidden/>
              </w:rPr>
              <w:instrText xml:space="preserve"> PAGEREF _Toc209452180 \h </w:instrText>
            </w:r>
            <w:r>
              <w:rPr>
                <w:noProof/>
                <w:webHidden/>
              </w:rPr>
            </w:r>
            <w:r>
              <w:rPr>
                <w:noProof/>
                <w:webHidden/>
              </w:rPr>
              <w:fldChar w:fldCharType="separate"/>
            </w:r>
            <w:r w:rsidR="00D435A4">
              <w:rPr>
                <w:noProof/>
                <w:webHidden/>
              </w:rPr>
              <w:t>14</w:t>
            </w:r>
            <w:r>
              <w:rPr>
                <w:noProof/>
                <w:webHidden/>
              </w:rPr>
              <w:fldChar w:fldCharType="end"/>
            </w:r>
          </w:hyperlink>
        </w:p>
        <w:p w14:paraId="7E7B4061" w14:textId="7C8BFE84"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81" w:history="1">
            <w:r w:rsidRPr="00475E1A">
              <w:rPr>
                <w:rStyle w:val="Lienhypertexte"/>
                <w:rFonts w:cs="Arial"/>
                <w:noProof/>
              </w:rPr>
              <w:t>5.2 Paiement des cotraitants et des sous-traitants</w:t>
            </w:r>
            <w:r>
              <w:rPr>
                <w:noProof/>
                <w:webHidden/>
              </w:rPr>
              <w:tab/>
            </w:r>
            <w:r>
              <w:rPr>
                <w:noProof/>
                <w:webHidden/>
              </w:rPr>
              <w:fldChar w:fldCharType="begin"/>
            </w:r>
            <w:r>
              <w:rPr>
                <w:noProof/>
                <w:webHidden/>
              </w:rPr>
              <w:instrText xml:space="preserve"> PAGEREF _Toc209452181 \h </w:instrText>
            </w:r>
            <w:r>
              <w:rPr>
                <w:noProof/>
                <w:webHidden/>
              </w:rPr>
            </w:r>
            <w:r>
              <w:rPr>
                <w:noProof/>
                <w:webHidden/>
              </w:rPr>
              <w:fldChar w:fldCharType="separate"/>
            </w:r>
            <w:r w:rsidR="00D435A4">
              <w:rPr>
                <w:noProof/>
                <w:webHidden/>
              </w:rPr>
              <w:t>14</w:t>
            </w:r>
            <w:r>
              <w:rPr>
                <w:noProof/>
                <w:webHidden/>
              </w:rPr>
              <w:fldChar w:fldCharType="end"/>
            </w:r>
          </w:hyperlink>
        </w:p>
        <w:p w14:paraId="5961CE3C" w14:textId="78AED6A0"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82" w:history="1">
            <w:r w:rsidRPr="00475E1A">
              <w:rPr>
                <w:rStyle w:val="Lienhypertexte"/>
                <w:rFonts w:cs="Arial"/>
                <w:noProof/>
              </w:rPr>
              <w:t>5.3 Prix unitaires</w:t>
            </w:r>
            <w:r>
              <w:rPr>
                <w:noProof/>
                <w:webHidden/>
              </w:rPr>
              <w:tab/>
            </w:r>
            <w:r>
              <w:rPr>
                <w:noProof/>
                <w:webHidden/>
              </w:rPr>
              <w:fldChar w:fldCharType="begin"/>
            </w:r>
            <w:r>
              <w:rPr>
                <w:noProof/>
                <w:webHidden/>
              </w:rPr>
              <w:instrText xml:space="preserve"> PAGEREF _Toc209452182 \h </w:instrText>
            </w:r>
            <w:r>
              <w:rPr>
                <w:noProof/>
                <w:webHidden/>
              </w:rPr>
            </w:r>
            <w:r>
              <w:rPr>
                <w:noProof/>
                <w:webHidden/>
              </w:rPr>
              <w:fldChar w:fldCharType="separate"/>
            </w:r>
            <w:r w:rsidR="00D435A4">
              <w:rPr>
                <w:noProof/>
                <w:webHidden/>
              </w:rPr>
              <w:t>14</w:t>
            </w:r>
            <w:r>
              <w:rPr>
                <w:noProof/>
                <w:webHidden/>
              </w:rPr>
              <w:fldChar w:fldCharType="end"/>
            </w:r>
          </w:hyperlink>
        </w:p>
        <w:p w14:paraId="1831BD86" w14:textId="71C8F8C7"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83" w:history="1">
            <w:r w:rsidRPr="00475E1A">
              <w:rPr>
                <w:rStyle w:val="Lienhypertexte"/>
                <w:rFonts w:cs="Arial"/>
                <w:noProof/>
              </w:rPr>
              <w:t>5.4 Résiliation de plein droit</w:t>
            </w:r>
            <w:r>
              <w:rPr>
                <w:noProof/>
                <w:webHidden/>
              </w:rPr>
              <w:tab/>
            </w:r>
            <w:r>
              <w:rPr>
                <w:noProof/>
                <w:webHidden/>
              </w:rPr>
              <w:fldChar w:fldCharType="begin"/>
            </w:r>
            <w:r>
              <w:rPr>
                <w:noProof/>
                <w:webHidden/>
              </w:rPr>
              <w:instrText xml:space="preserve"> PAGEREF _Toc209452183 \h </w:instrText>
            </w:r>
            <w:r>
              <w:rPr>
                <w:noProof/>
                <w:webHidden/>
              </w:rPr>
            </w:r>
            <w:r>
              <w:rPr>
                <w:noProof/>
                <w:webHidden/>
              </w:rPr>
              <w:fldChar w:fldCharType="separate"/>
            </w:r>
            <w:r w:rsidR="00D435A4">
              <w:rPr>
                <w:noProof/>
                <w:webHidden/>
              </w:rPr>
              <w:t>14</w:t>
            </w:r>
            <w:r>
              <w:rPr>
                <w:noProof/>
                <w:webHidden/>
              </w:rPr>
              <w:fldChar w:fldCharType="end"/>
            </w:r>
          </w:hyperlink>
        </w:p>
        <w:p w14:paraId="47407C78" w14:textId="10C012DA"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84" w:history="1">
            <w:r w:rsidRPr="00475E1A">
              <w:rPr>
                <w:rStyle w:val="Lienhypertexte"/>
                <w:rFonts w:cs="Arial"/>
                <w:noProof/>
              </w:rPr>
              <w:t>5.5 Conséquences de la résiliation</w:t>
            </w:r>
            <w:r>
              <w:rPr>
                <w:noProof/>
                <w:webHidden/>
              </w:rPr>
              <w:tab/>
            </w:r>
            <w:r>
              <w:rPr>
                <w:noProof/>
                <w:webHidden/>
              </w:rPr>
              <w:fldChar w:fldCharType="begin"/>
            </w:r>
            <w:r>
              <w:rPr>
                <w:noProof/>
                <w:webHidden/>
              </w:rPr>
              <w:instrText xml:space="preserve"> PAGEREF _Toc209452184 \h </w:instrText>
            </w:r>
            <w:r>
              <w:rPr>
                <w:noProof/>
                <w:webHidden/>
              </w:rPr>
            </w:r>
            <w:r>
              <w:rPr>
                <w:noProof/>
                <w:webHidden/>
              </w:rPr>
              <w:fldChar w:fldCharType="separate"/>
            </w:r>
            <w:r w:rsidR="00D435A4">
              <w:rPr>
                <w:noProof/>
                <w:webHidden/>
              </w:rPr>
              <w:t>15</w:t>
            </w:r>
            <w:r>
              <w:rPr>
                <w:noProof/>
                <w:webHidden/>
              </w:rPr>
              <w:fldChar w:fldCharType="end"/>
            </w:r>
          </w:hyperlink>
        </w:p>
        <w:p w14:paraId="0FF3E9AE" w14:textId="1AC767FA" w:rsidR="002E3FD1" w:rsidRDefault="002E3FD1">
          <w:pPr>
            <w:pStyle w:val="TM2"/>
            <w:tabs>
              <w:tab w:val="right" w:leader="dot" w:pos="8630"/>
            </w:tabs>
            <w:rPr>
              <w:rFonts w:asciiTheme="minorHAnsi" w:hAnsiTheme="minorHAnsi"/>
              <w:noProof/>
              <w:kern w:val="2"/>
              <w:sz w:val="24"/>
              <w:szCs w:val="24"/>
              <w:lang w:eastAsia="fr-FR"/>
              <w14:ligatures w14:val="standardContextual"/>
            </w:rPr>
          </w:pPr>
          <w:hyperlink w:anchor="_Toc209452185" w:history="1">
            <w:r w:rsidRPr="00475E1A">
              <w:rPr>
                <w:rStyle w:val="Lienhypertexte"/>
                <w:rFonts w:cs="Arial"/>
                <w:noProof/>
              </w:rPr>
              <w:t>5.6 Nantissement du marché</w:t>
            </w:r>
            <w:r>
              <w:rPr>
                <w:noProof/>
                <w:webHidden/>
              </w:rPr>
              <w:tab/>
            </w:r>
            <w:r>
              <w:rPr>
                <w:noProof/>
                <w:webHidden/>
              </w:rPr>
              <w:fldChar w:fldCharType="begin"/>
            </w:r>
            <w:r>
              <w:rPr>
                <w:noProof/>
                <w:webHidden/>
              </w:rPr>
              <w:instrText xml:space="preserve"> PAGEREF _Toc209452185 \h </w:instrText>
            </w:r>
            <w:r>
              <w:rPr>
                <w:noProof/>
                <w:webHidden/>
              </w:rPr>
            </w:r>
            <w:r>
              <w:rPr>
                <w:noProof/>
                <w:webHidden/>
              </w:rPr>
              <w:fldChar w:fldCharType="separate"/>
            </w:r>
            <w:r w:rsidR="00D435A4">
              <w:rPr>
                <w:noProof/>
                <w:webHidden/>
              </w:rPr>
              <w:t>15</w:t>
            </w:r>
            <w:r>
              <w:rPr>
                <w:noProof/>
                <w:webHidden/>
              </w:rPr>
              <w:fldChar w:fldCharType="end"/>
            </w:r>
          </w:hyperlink>
        </w:p>
        <w:p w14:paraId="1B5862C6" w14:textId="0495BCE1" w:rsidR="002E3FD1" w:rsidRDefault="002E3FD1">
          <w:pPr>
            <w:pStyle w:val="TM1"/>
            <w:tabs>
              <w:tab w:val="right" w:leader="dot" w:pos="8630"/>
            </w:tabs>
            <w:rPr>
              <w:rFonts w:asciiTheme="minorHAnsi" w:hAnsiTheme="minorHAnsi"/>
              <w:noProof/>
              <w:kern w:val="2"/>
              <w:sz w:val="24"/>
              <w:szCs w:val="24"/>
              <w:lang w:eastAsia="fr-FR"/>
              <w14:ligatures w14:val="standardContextual"/>
            </w:rPr>
          </w:pPr>
          <w:hyperlink w:anchor="_Toc209452186" w:history="1">
            <w:r w:rsidRPr="00475E1A">
              <w:rPr>
                <w:rStyle w:val="Lienhypertexte"/>
                <w:rFonts w:cs="Arial"/>
                <w:noProof/>
              </w:rPr>
              <w:t>6. Dérogations aux documents généraux</w:t>
            </w:r>
            <w:r>
              <w:rPr>
                <w:noProof/>
                <w:webHidden/>
              </w:rPr>
              <w:tab/>
            </w:r>
            <w:r>
              <w:rPr>
                <w:noProof/>
                <w:webHidden/>
              </w:rPr>
              <w:fldChar w:fldCharType="begin"/>
            </w:r>
            <w:r>
              <w:rPr>
                <w:noProof/>
                <w:webHidden/>
              </w:rPr>
              <w:instrText xml:space="preserve"> PAGEREF _Toc209452186 \h </w:instrText>
            </w:r>
            <w:r>
              <w:rPr>
                <w:noProof/>
                <w:webHidden/>
              </w:rPr>
            </w:r>
            <w:r>
              <w:rPr>
                <w:noProof/>
                <w:webHidden/>
              </w:rPr>
              <w:fldChar w:fldCharType="separate"/>
            </w:r>
            <w:r w:rsidR="00D435A4">
              <w:rPr>
                <w:noProof/>
                <w:webHidden/>
              </w:rPr>
              <w:t>15</w:t>
            </w:r>
            <w:r>
              <w:rPr>
                <w:noProof/>
                <w:webHidden/>
              </w:rPr>
              <w:fldChar w:fldCharType="end"/>
            </w:r>
          </w:hyperlink>
        </w:p>
        <w:p w14:paraId="3D758232" w14:textId="28D20000" w:rsidR="00561494" w:rsidRPr="00561494" w:rsidRDefault="00561494" w:rsidP="00561494">
          <w:pPr>
            <w:tabs>
              <w:tab w:val="left" w:pos="960"/>
            </w:tabs>
            <w:spacing w:after="0" w:line="240" w:lineRule="auto"/>
            <w:rPr>
              <w:rFonts w:cs="Arial"/>
            </w:rPr>
          </w:pPr>
          <w:r w:rsidRPr="00561494">
            <w:rPr>
              <w:rFonts w:cs="Arial"/>
              <w:b/>
              <w:bCs/>
            </w:rPr>
            <w:fldChar w:fldCharType="end"/>
          </w:r>
        </w:p>
      </w:sdtContent>
    </w:sdt>
    <w:p w14:paraId="20352459" w14:textId="60108125" w:rsidR="00561494" w:rsidRPr="00561494" w:rsidRDefault="00561494" w:rsidP="0046494C">
      <w:pPr>
        <w:spacing w:after="0"/>
        <w:rPr>
          <w:rFonts w:cs="Arial"/>
        </w:rPr>
      </w:pPr>
    </w:p>
    <w:p w14:paraId="335B3354" w14:textId="77777777" w:rsidR="00561494" w:rsidRPr="00561494" w:rsidRDefault="00561494">
      <w:pPr>
        <w:rPr>
          <w:rFonts w:cs="Arial"/>
        </w:rPr>
      </w:pPr>
      <w:r w:rsidRPr="00561494">
        <w:rPr>
          <w:rFonts w:cs="Arial"/>
        </w:rPr>
        <w:br w:type="page"/>
      </w:r>
    </w:p>
    <w:p w14:paraId="7BC27426" w14:textId="77777777" w:rsidR="00672CFF" w:rsidRDefault="00400BF5" w:rsidP="00672CFF">
      <w:pPr>
        <w:spacing w:after="0" w:line="240" w:lineRule="auto"/>
        <w:rPr>
          <w:rStyle w:val="Titre1Car"/>
        </w:rPr>
      </w:pPr>
      <w:r w:rsidRPr="00561494">
        <w:rPr>
          <w:rFonts w:cs="Arial"/>
        </w:rPr>
        <w:lastRenderedPageBreak/>
        <w:br/>
      </w:r>
      <w:bookmarkStart w:id="2" w:name="_Toc209452140"/>
      <w:r w:rsidRPr="00672CFF">
        <w:rPr>
          <w:rStyle w:val="Titre1Car"/>
        </w:rPr>
        <w:t xml:space="preserve">1. Dispositions </w:t>
      </w:r>
      <w:r w:rsidR="005D1AB0" w:rsidRPr="00672CFF">
        <w:rPr>
          <w:rStyle w:val="Titre1Car"/>
        </w:rPr>
        <w:t>générales</w:t>
      </w:r>
      <w:bookmarkEnd w:id="2"/>
    </w:p>
    <w:p w14:paraId="7E27A162" w14:textId="77777777" w:rsidR="00672CFF" w:rsidRDefault="00672CFF" w:rsidP="00672CFF">
      <w:pPr>
        <w:spacing w:after="0" w:line="240" w:lineRule="auto"/>
        <w:rPr>
          <w:rStyle w:val="Titre1Car"/>
        </w:rPr>
      </w:pPr>
    </w:p>
    <w:p w14:paraId="1E856F22" w14:textId="5F617645" w:rsidR="00400BF5" w:rsidRDefault="00220F4C" w:rsidP="00672CFF">
      <w:pPr>
        <w:pStyle w:val="Paragraphedeliste"/>
        <w:numPr>
          <w:ilvl w:val="1"/>
          <w:numId w:val="14"/>
        </w:numPr>
        <w:spacing w:after="0" w:line="240" w:lineRule="auto"/>
        <w:rPr>
          <w:rStyle w:val="Titre2Car"/>
        </w:rPr>
      </w:pPr>
      <w:bookmarkStart w:id="3" w:name="_Toc209452141"/>
      <w:r w:rsidRPr="00672CFF">
        <w:rPr>
          <w:rStyle w:val="Titre2Car"/>
        </w:rPr>
        <w:t>O</w:t>
      </w:r>
      <w:r w:rsidR="00400BF5" w:rsidRPr="00672CFF">
        <w:rPr>
          <w:rStyle w:val="Titre2Car"/>
        </w:rPr>
        <w:t>bjet du march</w:t>
      </w:r>
      <w:r w:rsidR="005D1AB0" w:rsidRPr="00672CFF">
        <w:rPr>
          <w:rStyle w:val="Titre2Car"/>
        </w:rPr>
        <w:t>é</w:t>
      </w:r>
      <w:bookmarkEnd w:id="3"/>
    </w:p>
    <w:p w14:paraId="334FCC41" w14:textId="77777777" w:rsidR="00672CFF" w:rsidRDefault="00672CFF" w:rsidP="00D12796"/>
    <w:p w14:paraId="6F3422EA" w14:textId="0A173939" w:rsidR="00220F4C" w:rsidRPr="00561494" w:rsidRDefault="00220F4C" w:rsidP="00672CFF">
      <w:pPr>
        <w:spacing w:after="0" w:line="240" w:lineRule="auto"/>
        <w:rPr>
          <w:rFonts w:cs="Arial"/>
        </w:rPr>
      </w:pPr>
      <w:r w:rsidRPr="00561494">
        <w:rPr>
          <w:rFonts w:cs="Arial"/>
        </w:rPr>
        <w:t>Le présent marché a pour objet la réalisation de prestations d’entretien, de réparation, de remise en état et de réfection partielle d’étanchéité des toitures, terrasses, acrotères, relevés et ouvrages assimilés, sur l’ensemble du patrimoine immobilier désigné par le maître d’ouvrage. Les prestations sont déclenchées au moyen de bons de commande successifs, selon les besoins.</w:t>
      </w:r>
    </w:p>
    <w:p w14:paraId="021523AA" w14:textId="77777777" w:rsidR="00220F4C" w:rsidRPr="00561494" w:rsidRDefault="00220F4C" w:rsidP="00672CFF">
      <w:pPr>
        <w:spacing w:after="0" w:line="240" w:lineRule="auto"/>
        <w:rPr>
          <w:rFonts w:cs="Arial"/>
        </w:rPr>
      </w:pPr>
    </w:p>
    <w:p w14:paraId="7A00F517" w14:textId="10FD0BC7" w:rsidR="00B2462D" w:rsidRDefault="00B2462D" w:rsidP="006132B8">
      <w:pPr>
        <w:jc w:val="left"/>
        <w:rPr>
          <w:rFonts w:cs="Arial"/>
          <w:color w:val="EE0000"/>
          <w:szCs w:val="18"/>
        </w:rPr>
      </w:pPr>
      <w:bookmarkStart w:id="4" w:name="_Hlk93476769"/>
      <w:bookmarkStart w:id="5" w:name="_Hlk209166836"/>
      <w:r w:rsidRPr="003803BB">
        <w:rPr>
          <w:rFonts w:cs="Arial"/>
          <w:color w:val="EE0000"/>
          <w:szCs w:val="18"/>
        </w:rPr>
        <w:t xml:space="preserve">Il s’agit d’un accord-cadre multi-attributaire (3 titulaires par lot), exécuté par l’émission de bons de commande, conclu sans montant minimum et avec un montant maximum de </w:t>
      </w:r>
      <w:r w:rsidRPr="00AD12A6">
        <w:rPr>
          <w:rFonts w:cs="Arial"/>
          <w:b/>
          <w:bCs/>
          <w:color w:val="EE0000"/>
          <w:szCs w:val="18"/>
        </w:rPr>
        <w:t>1</w:t>
      </w:r>
      <w:r w:rsidR="00AD12A6" w:rsidRPr="00AD12A6">
        <w:rPr>
          <w:rFonts w:cs="Arial"/>
          <w:b/>
          <w:bCs/>
          <w:color w:val="EE0000"/>
          <w:szCs w:val="18"/>
        </w:rPr>
        <w:t>8</w:t>
      </w:r>
      <w:r w:rsidRPr="00AD12A6">
        <w:rPr>
          <w:rFonts w:cs="Arial"/>
          <w:b/>
          <w:bCs/>
          <w:color w:val="EE0000"/>
          <w:szCs w:val="18"/>
        </w:rPr>
        <w:t>0 000 € HT</w:t>
      </w:r>
      <w:r w:rsidRPr="00AD12A6">
        <w:rPr>
          <w:rFonts w:cs="Arial"/>
          <w:color w:val="EE0000"/>
          <w:szCs w:val="18"/>
        </w:rPr>
        <w:t xml:space="preserve"> sur la durée totale du marché par lot, correspondant</w:t>
      </w:r>
      <w:r w:rsidRPr="003803BB">
        <w:rPr>
          <w:rFonts w:cs="Arial"/>
          <w:color w:val="EE0000"/>
          <w:szCs w:val="18"/>
        </w:rPr>
        <w:t xml:space="preserve"> à l’entretien d’environ </w:t>
      </w:r>
      <w:r>
        <w:rPr>
          <w:rFonts w:cs="Arial"/>
          <w:color w:val="EE0000"/>
          <w:szCs w:val="18"/>
        </w:rPr>
        <w:t>5800</w:t>
      </w:r>
      <w:r w:rsidRPr="003803BB">
        <w:rPr>
          <w:rFonts w:cs="Arial"/>
          <w:color w:val="EE0000"/>
          <w:szCs w:val="18"/>
        </w:rPr>
        <w:t xml:space="preserve"> logements par an, en application des articles R.2162-1, R.2162-2 (alinéa 2), R.2162-3 à R.2162-6, R.2162-13 et R.2162-14 du Code de la commande publique. </w:t>
      </w:r>
    </w:p>
    <w:p w14:paraId="11C76972" w14:textId="77777777" w:rsidR="00B2462D" w:rsidRPr="00AD12A6" w:rsidRDefault="00B2462D" w:rsidP="00B2462D">
      <w:pPr>
        <w:rPr>
          <w:rFonts w:cs="Arial"/>
          <w:szCs w:val="18"/>
        </w:rPr>
      </w:pPr>
    </w:p>
    <w:p w14:paraId="2A24F815" w14:textId="77777777" w:rsidR="00B2462D" w:rsidRPr="00AD12A6" w:rsidRDefault="00B2462D" w:rsidP="00B2462D">
      <w:pPr>
        <w:rPr>
          <w:rFonts w:cs="Arial"/>
        </w:rPr>
      </w:pPr>
      <w:r w:rsidRPr="00AD12A6">
        <w:rPr>
          <w:rFonts w:cs="Arial"/>
        </w:rPr>
        <w:t xml:space="preserve">Le présent </w:t>
      </w:r>
      <w:r w:rsidRPr="00AD12A6">
        <w:rPr>
          <w:rFonts w:cs="Arial"/>
          <w:b/>
          <w:bCs/>
          <w:u w:val="single"/>
        </w:rPr>
        <w:t xml:space="preserve">marché </w:t>
      </w:r>
      <w:r w:rsidRPr="00AD12A6">
        <w:rPr>
          <w:rFonts w:cs="Arial"/>
        </w:rPr>
        <w:t xml:space="preserve">est rémunéré </w:t>
      </w:r>
      <w:bookmarkEnd w:id="4"/>
      <w:r w:rsidRPr="00AD12A6">
        <w:rPr>
          <w:rFonts w:cs="Arial"/>
        </w:rPr>
        <w:t>sur la base de</w:t>
      </w:r>
      <w:r w:rsidRPr="00AD12A6">
        <w:rPr>
          <w:rFonts w:cs="Arial"/>
          <w:b/>
          <w:bCs/>
        </w:rPr>
        <w:t xml:space="preserve"> la quantité effectivement commandée et livrée</w:t>
      </w:r>
      <w:r w:rsidRPr="00AD12A6">
        <w:rPr>
          <w:rFonts w:cs="Arial"/>
        </w:rPr>
        <w:t xml:space="preserve"> : la facture correspond au produit du prix unitaire par le nombre d’unités réellement commandées.</w:t>
      </w:r>
    </w:p>
    <w:bookmarkEnd w:id="5"/>
    <w:p w14:paraId="21F5188A" w14:textId="77777777" w:rsidR="006710AA" w:rsidRPr="00AD12A6" w:rsidRDefault="006710AA" w:rsidP="00672CFF">
      <w:pPr>
        <w:spacing w:after="0" w:line="240" w:lineRule="auto"/>
        <w:rPr>
          <w:rFonts w:cs="Arial"/>
        </w:rPr>
      </w:pPr>
    </w:p>
    <w:p w14:paraId="13587F68" w14:textId="77777777" w:rsidR="004E499E" w:rsidRPr="00AD12A6" w:rsidRDefault="004E499E" w:rsidP="00672CFF">
      <w:pPr>
        <w:tabs>
          <w:tab w:val="left" w:pos="851"/>
        </w:tabs>
        <w:spacing w:after="0" w:line="240" w:lineRule="auto"/>
        <w:rPr>
          <w:rFonts w:cs="Arial"/>
        </w:rPr>
      </w:pPr>
      <w:r w:rsidRPr="00AD12A6">
        <w:rPr>
          <w:rFonts w:cs="Arial"/>
        </w:rPr>
        <w:t xml:space="preserve">Le présent marché est établi pour une durée de TROIS (3) ANS, non renouvelable, à compter du </w:t>
      </w:r>
      <w:r w:rsidRPr="00AD12A6">
        <w:rPr>
          <w:rFonts w:cs="Arial"/>
          <w:b/>
          <w:bCs/>
        </w:rPr>
        <w:t>01/01/2026</w:t>
      </w:r>
      <w:r w:rsidRPr="00AD12A6">
        <w:rPr>
          <w:rFonts w:cs="Arial"/>
        </w:rPr>
        <w:t xml:space="preserve">. </w:t>
      </w:r>
    </w:p>
    <w:p w14:paraId="7CAD612B" w14:textId="6DFF3E01" w:rsidR="00230601" w:rsidRPr="00561494" w:rsidRDefault="00230601">
      <w:pPr>
        <w:rPr>
          <w:rFonts w:cs="Arial"/>
        </w:rPr>
      </w:pPr>
      <w:r w:rsidRPr="00561494">
        <w:rPr>
          <w:rFonts w:cs="Arial"/>
        </w:rPr>
        <w:br w:type="page"/>
      </w:r>
    </w:p>
    <w:p w14:paraId="5E372F9E" w14:textId="264D5AE1" w:rsidR="00220F4C" w:rsidRDefault="00220F4C" w:rsidP="00672CFF">
      <w:pPr>
        <w:pStyle w:val="Paragraphedeliste"/>
        <w:numPr>
          <w:ilvl w:val="1"/>
          <w:numId w:val="14"/>
        </w:numPr>
        <w:spacing w:after="0" w:line="240" w:lineRule="auto"/>
        <w:rPr>
          <w:rStyle w:val="Titre2Car"/>
        </w:rPr>
      </w:pPr>
      <w:bookmarkStart w:id="6" w:name="_Toc209452142"/>
      <w:r w:rsidRPr="00D12796">
        <w:rPr>
          <w:rStyle w:val="Titre2Car"/>
        </w:rPr>
        <w:lastRenderedPageBreak/>
        <w:t>A</w:t>
      </w:r>
      <w:r w:rsidR="00400BF5" w:rsidRPr="00D12796">
        <w:rPr>
          <w:rStyle w:val="Titre2Car"/>
        </w:rPr>
        <w:t>llotissement</w:t>
      </w:r>
      <w:bookmarkEnd w:id="6"/>
    </w:p>
    <w:p w14:paraId="58EC7AC9" w14:textId="77777777" w:rsidR="00672CFF" w:rsidRPr="00672CFF" w:rsidRDefault="00672CFF" w:rsidP="00EB4E8E">
      <w:pPr>
        <w:spacing w:line="240" w:lineRule="auto"/>
        <w:rPr>
          <w:rStyle w:val="Titre2Car"/>
          <w:rFonts w:asciiTheme="majorHAnsi" w:hAnsiTheme="majorHAnsi"/>
        </w:rPr>
      </w:pPr>
    </w:p>
    <w:p w14:paraId="0A7894AB" w14:textId="5375507D" w:rsidR="004E499E" w:rsidRPr="005677FB" w:rsidRDefault="00220F4C" w:rsidP="005677FB">
      <w:pPr>
        <w:spacing w:after="0"/>
        <w:rPr>
          <w:rFonts w:cs="Arial"/>
        </w:rPr>
      </w:pPr>
      <w:r w:rsidRPr="00561494">
        <w:rPr>
          <w:rFonts w:cs="Arial"/>
        </w:rPr>
        <w:t xml:space="preserve">Le marché est alloti par secteur géographique et/ou par type d’ouvrages. </w:t>
      </w:r>
      <w:r w:rsidR="006710AA">
        <w:rPr>
          <w:rFonts w:cs="Arial"/>
          <w:szCs w:val="18"/>
        </w:rPr>
        <w:t>Il</w:t>
      </w:r>
      <w:r w:rsidR="004E499E" w:rsidRPr="00561494">
        <w:rPr>
          <w:rFonts w:cs="Arial"/>
          <w:szCs w:val="18"/>
        </w:rPr>
        <w:t xml:space="preserve"> est composé de </w:t>
      </w:r>
      <w:r w:rsidR="005677FB">
        <w:rPr>
          <w:rFonts w:cs="Arial"/>
          <w:szCs w:val="18"/>
        </w:rPr>
        <w:t>trois</w:t>
      </w:r>
      <w:r w:rsidR="004E499E" w:rsidRPr="00561494">
        <w:rPr>
          <w:rFonts w:cs="Arial"/>
          <w:szCs w:val="18"/>
        </w:rPr>
        <w:t xml:space="preserve"> lots ci-après désignés :</w:t>
      </w:r>
    </w:p>
    <w:p w14:paraId="4EEC1CD7" w14:textId="77777777" w:rsidR="004E499E" w:rsidRPr="00561494" w:rsidRDefault="004E499E" w:rsidP="00EB4E8E">
      <w:pPr>
        <w:spacing w:after="120" w:line="240" w:lineRule="auto"/>
        <w:rPr>
          <w:rFonts w:cs="Arial"/>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3963"/>
        <w:gridCol w:w="2817"/>
      </w:tblGrid>
      <w:tr w:rsidR="004E499E" w:rsidRPr="00561494" w14:paraId="742D056F" w14:textId="77777777" w:rsidTr="009257C9">
        <w:trPr>
          <w:trHeight w:val="289"/>
          <w:jc w:val="center"/>
        </w:trPr>
        <w:tc>
          <w:tcPr>
            <w:tcW w:w="1844" w:type="dxa"/>
          </w:tcPr>
          <w:p w14:paraId="531B5133" w14:textId="77777777" w:rsidR="004E499E" w:rsidRPr="00561494" w:rsidRDefault="004E499E" w:rsidP="004E499E">
            <w:pPr>
              <w:rPr>
                <w:rFonts w:eastAsia="Calibri" w:cs="Arial"/>
                <w:b/>
                <w:bCs/>
              </w:rPr>
            </w:pPr>
            <w:r w:rsidRPr="00561494">
              <w:rPr>
                <w:rFonts w:eastAsia="Calibri" w:cs="Arial"/>
                <w:b/>
                <w:bCs/>
              </w:rPr>
              <w:t>LOTS</w:t>
            </w:r>
          </w:p>
        </w:tc>
        <w:tc>
          <w:tcPr>
            <w:tcW w:w="3963" w:type="dxa"/>
          </w:tcPr>
          <w:p w14:paraId="5A06FD59" w14:textId="77777777" w:rsidR="004E499E" w:rsidRPr="00561494" w:rsidRDefault="004E499E" w:rsidP="004E499E">
            <w:pPr>
              <w:rPr>
                <w:rFonts w:eastAsia="Calibri" w:cs="Arial"/>
                <w:b/>
                <w:bCs/>
              </w:rPr>
            </w:pPr>
            <w:r w:rsidRPr="00561494">
              <w:rPr>
                <w:rFonts w:eastAsia="Calibri" w:cs="Arial"/>
                <w:b/>
                <w:bCs/>
              </w:rPr>
              <w:t>Nature des prestations</w:t>
            </w:r>
          </w:p>
        </w:tc>
        <w:tc>
          <w:tcPr>
            <w:tcW w:w="2817" w:type="dxa"/>
          </w:tcPr>
          <w:p w14:paraId="593227C8" w14:textId="77777777" w:rsidR="004E499E" w:rsidRPr="00561494" w:rsidRDefault="004E499E" w:rsidP="004E499E">
            <w:pPr>
              <w:rPr>
                <w:rFonts w:eastAsia="Calibri" w:cs="Arial"/>
                <w:b/>
                <w:bCs/>
              </w:rPr>
            </w:pPr>
            <w:r w:rsidRPr="00561494">
              <w:rPr>
                <w:rFonts w:eastAsia="Calibri" w:cs="Arial"/>
                <w:b/>
                <w:bCs/>
              </w:rPr>
              <w:t>Règlement</w:t>
            </w:r>
          </w:p>
        </w:tc>
      </w:tr>
      <w:tr w:rsidR="004E499E" w:rsidRPr="00561494" w14:paraId="691C058D" w14:textId="77777777" w:rsidTr="005677FB">
        <w:trPr>
          <w:trHeight w:val="397"/>
          <w:jc w:val="center"/>
        </w:trPr>
        <w:tc>
          <w:tcPr>
            <w:tcW w:w="1844" w:type="dxa"/>
            <w:vAlign w:val="bottom"/>
          </w:tcPr>
          <w:p w14:paraId="7E367519" w14:textId="77777777" w:rsidR="004E499E" w:rsidRPr="00561494" w:rsidRDefault="004E499E" w:rsidP="005677FB">
            <w:pPr>
              <w:jc w:val="center"/>
              <w:rPr>
                <w:rFonts w:eastAsia="Calibri" w:cs="Arial"/>
              </w:rPr>
            </w:pPr>
            <w:r w:rsidRPr="00561494">
              <w:rPr>
                <w:rFonts w:eastAsia="Calibri" w:cs="Arial"/>
              </w:rPr>
              <w:t>1</w:t>
            </w:r>
          </w:p>
        </w:tc>
        <w:tc>
          <w:tcPr>
            <w:tcW w:w="3963" w:type="dxa"/>
            <w:vAlign w:val="bottom"/>
          </w:tcPr>
          <w:p w14:paraId="025F9CA7" w14:textId="497F3950" w:rsidR="004E499E" w:rsidRPr="00561494" w:rsidRDefault="005677FB" w:rsidP="005677FB">
            <w:pPr>
              <w:jc w:val="center"/>
              <w:rPr>
                <w:rFonts w:eastAsia="Calibri" w:cs="Arial"/>
              </w:rPr>
            </w:pPr>
            <w:r>
              <w:rPr>
                <w:rFonts w:eastAsia="Calibri" w:cs="Arial"/>
              </w:rPr>
              <w:t>Alpes-Maritimes</w:t>
            </w:r>
          </w:p>
        </w:tc>
        <w:tc>
          <w:tcPr>
            <w:tcW w:w="2817" w:type="dxa"/>
            <w:vAlign w:val="bottom"/>
          </w:tcPr>
          <w:p w14:paraId="2909695E" w14:textId="77777777" w:rsidR="004E499E" w:rsidRPr="00561494" w:rsidRDefault="004E499E" w:rsidP="005677FB">
            <w:pPr>
              <w:jc w:val="center"/>
              <w:rPr>
                <w:rFonts w:eastAsia="Calibri" w:cs="Arial"/>
              </w:rPr>
            </w:pPr>
            <w:r w:rsidRPr="00561494">
              <w:rPr>
                <w:rFonts w:eastAsia="Calibri" w:cs="Arial"/>
              </w:rPr>
              <w:t>Prix unitaire</w:t>
            </w:r>
          </w:p>
        </w:tc>
      </w:tr>
      <w:tr w:rsidR="004E499E" w:rsidRPr="00561494" w14:paraId="59E3526F" w14:textId="77777777" w:rsidTr="005677FB">
        <w:trPr>
          <w:trHeight w:val="397"/>
          <w:jc w:val="center"/>
        </w:trPr>
        <w:tc>
          <w:tcPr>
            <w:tcW w:w="1844" w:type="dxa"/>
            <w:vAlign w:val="bottom"/>
          </w:tcPr>
          <w:p w14:paraId="730DF139" w14:textId="77777777" w:rsidR="004E499E" w:rsidRPr="00561494" w:rsidRDefault="004E499E" w:rsidP="005677FB">
            <w:pPr>
              <w:jc w:val="center"/>
              <w:rPr>
                <w:rFonts w:eastAsia="Calibri" w:cs="Arial"/>
              </w:rPr>
            </w:pPr>
            <w:r w:rsidRPr="00561494">
              <w:rPr>
                <w:rFonts w:eastAsia="Calibri" w:cs="Arial"/>
              </w:rPr>
              <w:t>2</w:t>
            </w:r>
          </w:p>
        </w:tc>
        <w:tc>
          <w:tcPr>
            <w:tcW w:w="3963" w:type="dxa"/>
            <w:vAlign w:val="bottom"/>
          </w:tcPr>
          <w:p w14:paraId="13AEBF5C" w14:textId="5DBF084E" w:rsidR="004E499E" w:rsidRPr="00561494" w:rsidRDefault="005677FB" w:rsidP="005677FB">
            <w:pPr>
              <w:jc w:val="center"/>
              <w:rPr>
                <w:rFonts w:eastAsia="Calibri" w:cs="Arial"/>
              </w:rPr>
            </w:pPr>
            <w:r w:rsidRPr="00561494">
              <w:rPr>
                <w:rFonts w:eastAsia="Calibri" w:cs="Arial"/>
              </w:rPr>
              <w:t>Bouches-du-Rhône</w:t>
            </w:r>
            <w:r w:rsidR="00871774">
              <w:rPr>
                <w:rFonts w:eastAsia="Calibri" w:cs="Arial"/>
              </w:rPr>
              <w:t xml:space="preserve"> - Vaucluse</w:t>
            </w:r>
          </w:p>
        </w:tc>
        <w:tc>
          <w:tcPr>
            <w:tcW w:w="2817" w:type="dxa"/>
            <w:vAlign w:val="bottom"/>
          </w:tcPr>
          <w:p w14:paraId="31EFDC4D" w14:textId="77777777" w:rsidR="004E499E" w:rsidRPr="00561494" w:rsidRDefault="004E499E" w:rsidP="005677FB">
            <w:pPr>
              <w:jc w:val="center"/>
              <w:rPr>
                <w:rFonts w:eastAsia="Calibri" w:cs="Arial"/>
              </w:rPr>
            </w:pPr>
            <w:r w:rsidRPr="00561494">
              <w:rPr>
                <w:rFonts w:eastAsia="Calibri" w:cs="Arial"/>
              </w:rPr>
              <w:t>Prix unitaire</w:t>
            </w:r>
          </w:p>
        </w:tc>
      </w:tr>
      <w:tr w:rsidR="004E499E" w:rsidRPr="00561494" w14:paraId="7A824A3E" w14:textId="77777777" w:rsidTr="005677FB">
        <w:trPr>
          <w:trHeight w:val="496"/>
          <w:jc w:val="center"/>
        </w:trPr>
        <w:tc>
          <w:tcPr>
            <w:tcW w:w="1844" w:type="dxa"/>
            <w:vAlign w:val="bottom"/>
          </w:tcPr>
          <w:p w14:paraId="00DE4BB6" w14:textId="77777777" w:rsidR="004E499E" w:rsidRPr="00561494" w:rsidRDefault="004E499E" w:rsidP="005677FB">
            <w:pPr>
              <w:jc w:val="center"/>
              <w:rPr>
                <w:rFonts w:eastAsia="Calibri" w:cs="Arial"/>
              </w:rPr>
            </w:pPr>
            <w:r w:rsidRPr="00561494">
              <w:rPr>
                <w:rFonts w:eastAsia="Calibri" w:cs="Arial"/>
              </w:rPr>
              <w:t>3</w:t>
            </w:r>
          </w:p>
        </w:tc>
        <w:tc>
          <w:tcPr>
            <w:tcW w:w="3963" w:type="dxa"/>
            <w:vAlign w:val="bottom"/>
          </w:tcPr>
          <w:p w14:paraId="29D741C3" w14:textId="0968AAFB" w:rsidR="004E499E" w:rsidRPr="00561494" w:rsidRDefault="005677FB" w:rsidP="005677FB">
            <w:pPr>
              <w:jc w:val="center"/>
              <w:rPr>
                <w:rFonts w:eastAsia="Calibri" w:cs="Arial"/>
              </w:rPr>
            </w:pPr>
            <w:r>
              <w:rPr>
                <w:rFonts w:eastAsia="Calibri" w:cs="Arial"/>
              </w:rPr>
              <w:t xml:space="preserve">Var </w:t>
            </w:r>
          </w:p>
        </w:tc>
        <w:tc>
          <w:tcPr>
            <w:tcW w:w="2817" w:type="dxa"/>
            <w:vAlign w:val="bottom"/>
          </w:tcPr>
          <w:p w14:paraId="4202A50A" w14:textId="77777777" w:rsidR="004E499E" w:rsidRPr="00561494" w:rsidRDefault="004E499E" w:rsidP="005677FB">
            <w:pPr>
              <w:jc w:val="center"/>
              <w:rPr>
                <w:rFonts w:eastAsia="Calibri" w:cs="Arial"/>
              </w:rPr>
            </w:pPr>
            <w:r w:rsidRPr="00561494">
              <w:rPr>
                <w:rFonts w:eastAsia="Calibri" w:cs="Arial"/>
              </w:rPr>
              <w:t>Prix unitaire</w:t>
            </w:r>
          </w:p>
        </w:tc>
      </w:tr>
    </w:tbl>
    <w:p w14:paraId="3612BA4D" w14:textId="77777777" w:rsidR="004E499E" w:rsidRDefault="004E499E" w:rsidP="00EB4E8E">
      <w:pPr>
        <w:spacing w:after="0" w:line="240" w:lineRule="auto"/>
        <w:rPr>
          <w:rFonts w:cs="Arial"/>
        </w:rPr>
      </w:pPr>
    </w:p>
    <w:p w14:paraId="5C957FFC" w14:textId="77777777" w:rsidR="006710AA" w:rsidRDefault="006710AA" w:rsidP="004E499E">
      <w:pPr>
        <w:spacing w:after="0"/>
        <w:rPr>
          <w:rFonts w:cs="Arial"/>
        </w:rPr>
      </w:pPr>
      <w:r>
        <w:rPr>
          <w:rFonts w:cs="Arial"/>
        </w:rPr>
        <w:t xml:space="preserve">Les lots sont attribués comme suit : </w:t>
      </w:r>
    </w:p>
    <w:p w14:paraId="0A6CED4D" w14:textId="77777777" w:rsidR="006710AA" w:rsidRPr="009A75CD" w:rsidRDefault="006710AA" w:rsidP="009A75CD">
      <w:pPr>
        <w:pStyle w:val="Paragraphedeliste"/>
        <w:numPr>
          <w:ilvl w:val="0"/>
          <w:numId w:val="23"/>
        </w:numPr>
        <w:spacing w:after="0"/>
        <w:rPr>
          <w:rFonts w:cs="Arial"/>
        </w:rPr>
      </w:pPr>
      <w:r w:rsidRPr="009A75CD">
        <w:rPr>
          <w:rFonts w:cs="Arial"/>
        </w:rPr>
        <w:t xml:space="preserve">Lot 01 : Trois entreprises titulaires. </w:t>
      </w:r>
    </w:p>
    <w:p w14:paraId="718EE681" w14:textId="23D10B31" w:rsidR="009A75CD" w:rsidRPr="009A75CD" w:rsidRDefault="009A75CD" w:rsidP="009A75CD">
      <w:pPr>
        <w:pStyle w:val="Paragraphedeliste"/>
        <w:numPr>
          <w:ilvl w:val="0"/>
          <w:numId w:val="23"/>
        </w:numPr>
        <w:spacing w:after="0"/>
        <w:rPr>
          <w:rFonts w:cs="Arial"/>
        </w:rPr>
      </w:pPr>
      <w:r w:rsidRPr="009A75CD">
        <w:rPr>
          <w:rFonts w:cs="Arial"/>
        </w:rPr>
        <w:t xml:space="preserve">Lot 02 : Trois entreprises titulaires. </w:t>
      </w:r>
    </w:p>
    <w:p w14:paraId="0052B373" w14:textId="2EB0FEFA" w:rsidR="009A75CD" w:rsidRPr="009A75CD" w:rsidRDefault="009A75CD" w:rsidP="009A75CD">
      <w:pPr>
        <w:pStyle w:val="Paragraphedeliste"/>
        <w:numPr>
          <w:ilvl w:val="0"/>
          <w:numId w:val="23"/>
        </w:numPr>
        <w:spacing w:after="0"/>
        <w:rPr>
          <w:rFonts w:cs="Arial"/>
        </w:rPr>
      </w:pPr>
      <w:r w:rsidRPr="009A75CD">
        <w:rPr>
          <w:rFonts w:cs="Arial"/>
        </w:rPr>
        <w:t xml:space="preserve">Lot 03 : </w:t>
      </w:r>
      <w:r w:rsidR="00D202A9">
        <w:rPr>
          <w:rFonts w:cs="Arial"/>
        </w:rPr>
        <w:t>Trois</w:t>
      </w:r>
      <w:r w:rsidRPr="009A75CD">
        <w:rPr>
          <w:rFonts w:cs="Arial"/>
        </w:rPr>
        <w:t xml:space="preserve"> entreprises titulaires. </w:t>
      </w:r>
    </w:p>
    <w:p w14:paraId="777F6235" w14:textId="77777777" w:rsidR="006710AA" w:rsidRDefault="006710AA" w:rsidP="004E499E">
      <w:pPr>
        <w:spacing w:after="0"/>
        <w:rPr>
          <w:rFonts w:cs="Arial"/>
        </w:rPr>
      </w:pPr>
    </w:p>
    <w:p w14:paraId="122EB32E" w14:textId="0FD84944" w:rsidR="006710AA" w:rsidRDefault="006710AA" w:rsidP="004E499E">
      <w:pPr>
        <w:spacing w:after="0"/>
        <w:rPr>
          <w:rFonts w:cs="Arial"/>
        </w:rPr>
      </w:pPr>
      <w:r w:rsidRPr="00561494">
        <w:rPr>
          <w:rFonts w:cs="Arial"/>
        </w:rPr>
        <w:t>La remise en concurrence entre ces entreprises s’effectue selon les modalités précisées dans le règlement de la consultation.</w:t>
      </w:r>
    </w:p>
    <w:p w14:paraId="7C41FE22" w14:textId="77777777" w:rsidR="006710AA" w:rsidRPr="00561494" w:rsidRDefault="006710AA" w:rsidP="00EB4E8E">
      <w:pPr>
        <w:spacing w:after="0" w:line="240" w:lineRule="auto"/>
        <w:rPr>
          <w:rFonts w:cs="Arial"/>
        </w:rPr>
      </w:pPr>
    </w:p>
    <w:p w14:paraId="6C502602" w14:textId="6551E807" w:rsidR="00220F4C" w:rsidRDefault="00220F4C" w:rsidP="00672CFF">
      <w:pPr>
        <w:pStyle w:val="Paragraphedeliste"/>
        <w:numPr>
          <w:ilvl w:val="1"/>
          <w:numId w:val="14"/>
        </w:numPr>
        <w:spacing w:after="0" w:line="240" w:lineRule="auto"/>
        <w:rPr>
          <w:rStyle w:val="Titre2Car"/>
        </w:rPr>
      </w:pPr>
      <w:bookmarkStart w:id="7" w:name="_Toc209452143"/>
      <w:r w:rsidRPr="00D12796">
        <w:rPr>
          <w:rStyle w:val="Titre2Car"/>
        </w:rPr>
        <w:t>P</w:t>
      </w:r>
      <w:r w:rsidR="005D1AB0" w:rsidRPr="00D12796">
        <w:rPr>
          <w:rStyle w:val="Titre2Car"/>
        </w:rPr>
        <w:t>rocédure</w:t>
      </w:r>
      <w:r w:rsidR="00400BF5" w:rsidRPr="00D12796">
        <w:rPr>
          <w:rStyle w:val="Titre2Car"/>
        </w:rPr>
        <w:t xml:space="preserve"> de consultation</w:t>
      </w:r>
      <w:bookmarkEnd w:id="7"/>
    </w:p>
    <w:p w14:paraId="1C53E955" w14:textId="77777777" w:rsidR="00672CFF" w:rsidRPr="00672CFF" w:rsidRDefault="00672CFF" w:rsidP="00EB4E8E">
      <w:pPr>
        <w:spacing w:line="240" w:lineRule="auto"/>
        <w:rPr>
          <w:rStyle w:val="Titre2Car"/>
          <w:rFonts w:asciiTheme="majorHAnsi" w:hAnsiTheme="majorHAnsi"/>
        </w:rPr>
      </w:pPr>
    </w:p>
    <w:p w14:paraId="76B0EC01" w14:textId="2A2C3FBA" w:rsidR="00220F4C" w:rsidRDefault="00220F4C" w:rsidP="004E499E">
      <w:pPr>
        <w:spacing w:after="0"/>
        <w:rPr>
          <w:rFonts w:cs="Arial"/>
        </w:rPr>
      </w:pPr>
      <w:r w:rsidRPr="00561494">
        <w:rPr>
          <w:rFonts w:cs="Arial"/>
        </w:rPr>
        <w:t>Le marché est passé conformément aux articles R.2162-1 et suivants du Code de la commande publique, selon l’appel d’offres ouvert. Il prend la forme d’un accord-cadre multi-attributaire</w:t>
      </w:r>
      <w:r w:rsidR="006C4826" w:rsidRPr="00561494">
        <w:rPr>
          <w:rFonts w:cs="Arial"/>
        </w:rPr>
        <w:t xml:space="preserve"> </w:t>
      </w:r>
      <w:r w:rsidRPr="00561494">
        <w:rPr>
          <w:rFonts w:cs="Arial"/>
        </w:rPr>
        <w:t>exécuté par bons de commande.</w:t>
      </w:r>
    </w:p>
    <w:p w14:paraId="71C4D48D" w14:textId="77777777" w:rsidR="00672CFF" w:rsidRPr="00561494" w:rsidRDefault="00672CFF" w:rsidP="00EB4E8E">
      <w:pPr>
        <w:spacing w:after="0" w:line="240" w:lineRule="auto"/>
        <w:rPr>
          <w:rFonts w:cs="Arial"/>
        </w:rPr>
      </w:pPr>
    </w:p>
    <w:p w14:paraId="4490538F" w14:textId="29728C50" w:rsidR="00220F4C" w:rsidRDefault="00D12796" w:rsidP="00672CFF">
      <w:pPr>
        <w:pStyle w:val="Paragraphedeliste"/>
        <w:numPr>
          <w:ilvl w:val="1"/>
          <w:numId w:val="14"/>
        </w:numPr>
        <w:spacing w:after="0" w:line="240" w:lineRule="auto"/>
        <w:rPr>
          <w:rStyle w:val="Titre2Car"/>
        </w:rPr>
      </w:pPr>
      <w:r>
        <w:rPr>
          <w:rStyle w:val="Titre2Car"/>
        </w:rPr>
        <w:t xml:space="preserve"> </w:t>
      </w:r>
      <w:bookmarkStart w:id="8" w:name="_Toc209452144"/>
      <w:r w:rsidR="00220F4C" w:rsidRPr="00D12796">
        <w:rPr>
          <w:rStyle w:val="Titre2Car"/>
        </w:rPr>
        <w:t>P</w:t>
      </w:r>
      <w:r w:rsidR="00400BF5" w:rsidRPr="00D12796">
        <w:rPr>
          <w:rStyle w:val="Titre2Car"/>
        </w:rPr>
        <w:t>rix du marché</w:t>
      </w:r>
      <w:bookmarkEnd w:id="8"/>
    </w:p>
    <w:p w14:paraId="57FBD265" w14:textId="77777777" w:rsidR="00672CFF" w:rsidRPr="00672CFF" w:rsidRDefault="00672CFF" w:rsidP="00EB4E8E">
      <w:pPr>
        <w:spacing w:line="240" w:lineRule="auto"/>
        <w:rPr>
          <w:rStyle w:val="Titre2Car"/>
          <w:rFonts w:asciiTheme="majorHAnsi" w:hAnsiTheme="majorHAnsi"/>
        </w:rPr>
      </w:pPr>
    </w:p>
    <w:p w14:paraId="5DEBFF9A" w14:textId="76E062F6" w:rsidR="00220F4C" w:rsidRPr="00561494" w:rsidRDefault="00220F4C" w:rsidP="004E499E">
      <w:pPr>
        <w:spacing w:after="0"/>
        <w:rPr>
          <w:rFonts w:cs="Arial"/>
          <w:b/>
          <w:bCs/>
        </w:rPr>
      </w:pPr>
      <w:r w:rsidRPr="00561494">
        <w:rPr>
          <w:rFonts w:cs="Arial"/>
        </w:rPr>
        <w:t>Les prix sont unitaires, établis sur la base du Bordereau des Prix Unitaires (BPU). Ils sont réputés comprendre toutes charges, fournitures, main-d’œuvre, protections, déplacements, nettoyages et sujétions d’exécution. Les prix peuvent être fermes ou révisables selon les modalités fixées dans le présent CCAP.</w:t>
      </w:r>
    </w:p>
    <w:p w14:paraId="4BDBC07B" w14:textId="77777777" w:rsidR="00230601" w:rsidRPr="00561494" w:rsidRDefault="00230601" w:rsidP="00EB4E8E">
      <w:pPr>
        <w:pStyle w:val="Normal1"/>
        <w:rPr>
          <w:rFonts w:cs="Arial"/>
        </w:rPr>
      </w:pPr>
      <w:bookmarkStart w:id="9" w:name="_Toc504987086"/>
      <w:bookmarkStart w:id="10" w:name="_Toc178241610"/>
    </w:p>
    <w:p w14:paraId="34041E08" w14:textId="3D666AB4" w:rsidR="00230601" w:rsidRDefault="00230601" w:rsidP="00672CFF">
      <w:pPr>
        <w:pStyle w:val="Titre3MRE"/>
        <w:numPr>
          <w:ilvl w:val="2"/>
          <w:numId w:val="14"/>
        </w:numPr>
      </w:pPr>
      <w:bookmarkStart w:id="11" w:name="_Toc209452145"/>
      <w:r w:rsidRPr="00672CFF">
        <w:t>Type de variation des prix</w:t>
      </w:r>
      <w:bookmarkEnd w:id="9"/>
      <w:r w:rsidRPr="00672CFF">
        <w:t>.</w:t>
      </w:r>
      <w:bookmarkEnd w:id="10"/>
      <w:bookmarkEnd w:id="11"/>
    </w:p>
    <w:p w14:paraId="5FA42DE5" w14:textId="77777777" w:rsidR="00D12796" w:rsidRDefault="00D12796" w:rsidP="00EB4E8E">
      <w:pPr>
        <w:spacing w:line="240" w:lineRule="auto"/>
      </w:pPr>
    </w:p>
    <w:p w14:paraId="45CF9931" w14:textId="77777777" w:rsidR="00230601" w:rsidRDefault="00230601" w:rsidP="00672CFF">
      <w:pPr>
        <w:rPr>
          <w:rFonts w:cs="Arial"/>
        </w:rPr>
      </w:pPr>
      <w:r w:rsidRPr="00672CFF">
        <w:t>Les répercussions sur les prix du marché des variations des éléments constitutifs du coût</w:t>
      </w:r>
      <w:r w:rsidRPr="00561494">
        <w:rPr>
          <w:rFonts w:cs="Arial"/>
        </w:rPr>
        <w:t xml:space="preserve"> des prestations sont réputées réglées par les stipulations ci-après :</w:t>
      </w:r>
    </w:p>
    <w:p w14:paraId="4834C750" w14:textId="77777777" w:rsidR="00230601" w:rsidRPr="00561494" w:rsidRDefault="00230601" w:rsidP="00230601">
      <w:pPr>
        <w:pStyle w:val="Corpsdetexte"/>
        <w:numPr>
          <w:ilvl w:val="0"/>
          <w:numId w:val="13"/>
        </w:numPr>
        <w:spacing w:after="40" w:line="240" w:lineRule="auto"/>
        <w:rPr>
          <w:rFonts w:cs="Arial"/>
        </w:rPr>
      </w:pPr>
      <w:r w:rsidRPr="00561494">
        <w:rPr>
          <w:rFonts w:cs="Arial"/>
        </w:rPr>
        <w:t xml:space="preserve">Le marché est traité avec </w:t>
      </w:r>
      <w:r w:rsidRPr="00561494">
        <w:rPr>
          <w:rFonts w:cs="Arial"/>
          <w:b/>
          <w:u w:val="single"/>
        </w:rPr>
        <w:t>prix ferme et actualisable.</w:t>
      </w:r>
    </w:p>
    <w:p w14:paraId="38E7D92B" w14:textId="77777777" w:rsidR="00230601" w:rsidRPr="00561494" w:rsidRDefault="00230601" w:rsidP="00230601">
      <w:pPr>
        <w:pStyle w:val="Corpsdetexte"/>
        <w:rPr>
          <w:rFonts w:cs="Arial"/>
        </w:rPr>
      </w:pPr>
    </w:p>
    <w:p w14:paraId="01400EA2" w14:textId="6C1147E0" w:rsidR="00230601" w:rsidRDefault="00230601" w:rsidP="00672CFF">
      <w:pPr>
        <w:pStyle w:val="Titre3MRE"/>
        <w:numPr>
          <w:ilvl w:val="2"/>
          <w:numId w:val="14"/>
        </w:numPr>
      </w:pPr>
      <w:bookmarkStart w:id="12" w:name="_Toc178241611"/>
      <w:bookmarkStart w:id="13" w:name="_Toc209452146"/>
      <w:r w:rsidRPr="00672CFF">
        <w:t>Mois d’établissement des prix du marché.</w:t>
      </w:r>
      <w:bookmarkEnd w:id="12"/>
      <w:bookmarkEnd w:id="13"/>
    </w:p>
    <w:p w14:paraId="72FFACFC" w14:textId="77777777" w:rsidR="00D12796" w:rsidRPr="00672CFF" w:rsidRDefault="00D12796" w:rsidP="00D12796"/>
    <w:p w14:paraId="117E08EA" w14:textId="77777777" w:rsidR="00230601" w:rsidRDefault="00230601" w:rsidP="00230601">
      <w:pPr>
        <w:pStyle w:val="Corpsdetexte"/>
        <w:rPr>
          <w:rFonts w:cs="Arial"/>
        </w:rPr>
      </w:pPr>
      <w:r w:rsidRPr="00561494">
        <w:rPr>
          <w:rFonts w:cs="Arial"/>
        </w:rPr>
        <w:t>Les prix du présent marché sont réputés établis sur la base des conditions économiques du mois correspondant à la date de remise des offres indiquées dans le Règlement de la Consultation, appelé mois zéro.</w:t>
      </w:r>
    </w:p>
    <w:p w14:paraId="01550B43" w14:textId="77777777" w:rsidR="007F2DD2" w:rsidRPr="00561494" w:rsidRDefault="007F2DD2" w:rsidP="007F2DD2"/>
    <w:p w14:paraId="2B28A4FE" w14:textId="21BA8EE2" w:rsidR="00230601" w:rsidRDefault="00230601" w:rsidP="00672CFF">
      <w:pPr>
        <w:pStyle w:val="Titre3MRE"/>
        <w:numPr>
          <w:ilvl w:val="2"/>
          <w:numId w:val="14"/>
        </w:numPr>
      </w:pPr>
      <w:bookmarkStart w:id="14" w:name="_Toc178241612"/>
      <w:bookmarkStart w:id="15" w:name="_Toc209452147"/>
      <w:r w:rsidRPr="00672CFF">
        <w:t>Choix des index de référence.</w:t>
      </w:r>
      <w:bookmarkEnd w:id="14"/>
      <w:bookmarkEnd w:id="15"/>
    </w:p>
    <w:p w14:paraId="42F193D2" w14:textId="77777777" w:rsidR="00D12796" w:rsidRPr="00672CFF" w:rsidRDefault="00D12796" w:rsidP="00D12796"/>
    <w:p w14:paraId="514E7B27" w14:textId="384D0170" w:rsidR="00230601" w:rsidRPr="00561494" w:rsidRDefault="00230601" w:rsidP="00230601">
      <w:pPr>
        <w:rPr>
          <w:rFonts w:cs="Arial"/>
        </w:rPr>
      </w:pPr>
      <w:r w:rsidRPr="00561494">
        <w:rPr>
          <w:rFonts w:cs="Arial"/>
        </w:rPr>
        <w:t xml:space="preserve">Les prix des prestations figurant </w:t>
      </w:r>
      <w:r w:rsidR="006C4826" w:rsidRPr="00561494">
        <w:rPr>
          <w:rFonts w:cs="Arial"/>
        </w:rPr>
        <w:t>au BPU</w:t>
      </w:r>
      <w:r w:rsidRPr="00561494">
        <w:rPr>
          <w:rFonts w:cs="Arial"/>
        </w:rPr>
        <w:t xml:space="preserve"> sont fermes jusqu'au 31 décembre 2026.</w:t>
      </w:r>
    </w:p>
    <w:p w14:paraId="4AD76551" w14:textId="51F26976" w:rsidR="00230601" w:rsidRPr="00561494" w:rsidRDefault="00230601" w:rsidP="00230601">
      <w:pPr>
        <w:rPr>
          <w:rFonts w:cs="Arial"/>
        </w:rPr>
      </w:pPr>
      <w:r w:rsidRPr="00561494">
        <w:rPr>
          <w:rFonts w:cs="Arial"/>
        </w:rPr>
        <w:t>Les prix sont révisables annuellement au 2 janvier de chaque année, à partir de 2027, sur la base des derniers indices connus.</w:t>
      </w:r>
    </w:p>
    <w:p w14:paraId="4ADE6A18" w14:textId="4A6B484B" w:rsidR="00230601" w:rsidRPr="00561494" w:rsidRDefault="00230601" w:rsidP="00230601">
      <w:pPr>
        <w:rPr>
          <w:rFonts w:cs="Arial"/>
        </w:rPr>
      </w:pPr>
      <w:r w:rsidRPr="00561494">
        <w:rPr>
          <w:rFonts w:cs="Arial"/>
        </w:rPr>
        <w:t>L’index de référence I choisi en raison de sa structure pour la révision des prix des prestations est :</w:t>
      </w:r>
    </w:p>
    <w:p w14:paraId="5198E93E" w14:textId="77777777" w:rsidR="00230601" w:rsidRPr="0010260A" w:rsidRDefault="00230601" w:rsidP="00230601">
      <w:pPr>
        <w:pStyle w:val="Normal1"/>
        <w:rPr>
          <w:rFonts w:cs="Arial"/>
          <w:b/>
          <w:bCs/>
        </w:rPr>
      </w:pPr>
      <w:r w:rsidRPr="0010260A">
        <w:rPr>
          <w:rFonts w:cs="Arial"/>
          <w:b/>
          <w:bCs/>
        </w:rPr>
        <w:t>Index du bâtiment – BT 53 – Etanchéité - Base 2010</w:t>
      </w:r>
    </w:p>
    <w:p w14:paraId="7238D726" w14:textId="7C556A66" w:rsidR="00230601" w:rsidRDefault="00230601" w:rsidP="00230601">
      <w:pPr>
        <w:pStyle w:val="Normal1"/>
        <w:rPr>
          <w:rFonts w:cs="Arial"/>
          <w:b/>
          <w:bCs/>
        </w:rPr>
      </w:pPr>
      <w:r w:rsidRPr="0010260A">
        <w:rPr>
          <w:rFonts w:cs="Arial"/>
          <w:b/>
          <w:bCs/>
        </w:rPr>
        <w:t xml:space="preserve">L’indice de départ lo est celui du mois </w:t>
      </w:r>
      <w:bookmarkStart w:id="16" w:name="_Hlk127199638"/>
      <w:r w:rsidRPr="0010260A">
        <w:rPr>
          <w:rFonts w:cs="Arial"/>
          <w:b/>
          <w:bCs/>
        </w:rPr>
        <w:t>de jui</w:t>
      </w:r>
      <w:r w:rsidR="0010260A" w:rsidRPr="0010260A">
        <w:rPr>
          <w:rFonts w:cs="Arial"/>
          <w:b/>
          <w:bCs/>
        </w:rPr>
        <w:t>llet</w:t>
      </w:r>
      <w:r w:rsidRPr="0010260A">
        <w:rPr>
          <w:rFonts w:cs="Arial"/>
          <w:b/>
          <w:bCs/>
        </w:rPr>
        <w:t xml:space="preserve"> 2025 </w:t>
      </w:r>
      <w:bookmarkEnd w:id="16"/>
      <w:r w:rsidRPr="0010260A">
        <w:rPr>
          <w:rFonts w:cs="Arial"/>
          <w:b/>
          <w:bCs/>
        </w:rPr>
        <w:t>: 133,</w:t>
      </w:r>
      <w:r w:rsidR="0010260A" w:rsidRPr="0010260A">
        <w:rPr>
          <w:rFonts w:cs="Arial"/>
          <w:b/>
          <w:bCs/>
        </w:rPr>
        <w:t>6</w:t>
      </w:r>
    </w:p>
    <w:p w14:paraId="5A57E0FA" w14:textId="77777777" w:rsidR="007F2DD2" w:rsidRPr="00561494" w:rsidRDefault="007F2DD2" w:rsidP="007F2DD2"/>
    <w:p w14:paraId="09A2AEAA" w14:textId="75D570E1" w:rsidR="00230601" w:rsidRPr="00672CFF" w:rsidRDefault="00230601" w:rsidP="00672CFF">
      <w:pPr>
        <w:pStyle w:val="Titre3MRE"/>
        <w:numPr>
          <w:ilvl w:val="2"/>
          <w:numId w:val="14"/>
        </w:numPr>
      </w:pPr>
      <w:bookmarkStart w:id="17" w:name="_Toc178241613"/>
      <w:bookmarkStart w:id="18" w:name="_Toc209452148"/>
      <w:r w:rsidRPr="00672CFF">
        <w:t>Modalités d'actualisation des prix actualisables.</w:t>
      </w:r>
      <w:bookmarkEnd w:id="17"/>
      <w:bookmarkEnd w:id="18"/>
    </w:p>
    <w:p w14:paraId="41136BED" w14:textId="77777777" w:rsidR="00230601" w:rsidRPr="00561494" w:rsidRDefault="00230601" w:rsidP="00230601">
      <w:pPr>
        <w:pStyle w:val="Corpsdetexte"/>
        <w:rPr>
          <w:rFonts w:cs="Arial"/>
        </w:rPr>
      </w:pPr>
    </w:p>
    <w:p w14:paraId="21203778" w14:textId="77777777" w:rsidR="00230601" w:rsidRPr="00561494" w:rsidRDefault="00230601" w:rsidP="00230601">
      <w:pPr>
        <w:pStyle w:val="Corpsdetexte"/>
        <w:rPr>
          <w:rFonts w:cs="Arial"/>
        </w:rPr>
      </w:pPr>
      <w:r w:rsidRPr="00561494">
        <w:rPr>
          <w:rFonts w:cs="Arial"/>
        </w:rPr>
        <w:t>L'actualisation est effectuée par l'application au prix du marché ou du lot concerné d'un coefficient donné par la formule :</w:t>
      </w:r>
    </w:p>
    <w:p w14:paraId="5A1D634B" w14:textId="2980B9F9" w:rsidR="00230601" w:rsidRPr="00561494" w:rsidRDefault="00230601" w:rsidP="00230601">
      <w:pPr>
        <w:pStyle w:val="Corpsdetexte"/>
        <w:rPr>
          <w:rFonts w:cs="Arial"/>
        </w:rPr>
      </w:pPr>
      <w:proofErr w:type="spellStart"/>
      <w:r w:rsidRPr="00561494">
        <w:rPr>
          <w:rFonts w:cs="Arial"/>
        </w:rPr>
        <w:t>Cn</w:t>
      </w:r>
      <w:proofErr w:type="spellEnd"/>
      <w:r w:rsidRPr="00561494">
        <w:rPr>
          <w:rFonts w:cs="Arial"/>
        </w:rPr>
        <w:t xml:space="preserve"> = I ( d - 3 ) / Io</w:t>
      </w:r>
    </w:p>
    <w:p w14:paraId="34770D7D" w14:textId="10A0260D" w:rsidR="00D12796" w:rsidRDefault="00230601" w:rsidP="00230601">
      <w:pPr>
        <w:pStyle w:val="Corpsdetexte"/>
        <w:rPr>
          <w:rFonts w:cs="Arial"/>
        </w:rPr>
      </w:pPr>
      <w:r w:rsidRPr="00561494">
        <w:rPr>
          <w:rFonts w:cs="Arial"/>
        </w:rPr>
        <w:t>Dans laquelle Io et I (d - 3) sont les valeurs prises respectivement au mois zéro et au mois (d - 3) par l'index de référence I du marché ou du lot concerné sous réserve que le mois d du début d'exécution des prestations soit postérieur de plus de 3 mois au mois zéro.</w:t>
      </w:r>
    </w:p>
    <w:p w14:paraId="22399412" w14:textId="5B34750A" w:rsidR="00230601" w:rsidRDefault="00230601" w:rsidP="00672CFF">
      <w:pPr>
        <w:pStyle w:val="Titre3MRE"/>
        <w:numPr>
          <w:ilvl w:val="2"/>
          <w:numId w:val="14"/>
        </w:numPr>
      </w:pPr>
      <w:bookmarkStart w:id="19" w:name="_Toc178241617"/>
      <w:bookmarkStart w:id="20" w:name="_Toc209452149"/>
      <w:r w:rsidRPr="00672CFF">
        <w:t>Application de la taxe à la valeur ajoutée.</w:t>
      </w:r>
      <w:bookmarkEnd w:id="19"/>
      <w:bookmarkEnd w:id="20"/>
    </w:p>
    <w:p w14:paraId="4873C543" w14:textId="77777777" w:rsidR="00D12796" w:rsidRPr="00672CFF" w:rsidRDefault="00D12796" w:rsidP="00D12796"/>
    <w:p w14:paraId="07598096" w14:textId="77777777" w:rsidR="00230601" w:rsidRPr="00561494" w:rsidRDefault="00230601" w:rsidP="00230601">
      <w:pPr>
        <w:pStyle w:val="Corpsdetexte"/>
        <w:rPr>
          <w:rFonts w:cs="Arial"/>
        </w:rPr>
      </w:pPr>
      <w:r w:rsidRPr="00561494">
        <w:rPr>
          <w:rFonts w:cs="Arial"/>
        </w:rPr>
        <w:t>Les montants des sommes versées aux entrepreneurs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54F586C6" w14:textId="3F9025BA" w:rsidR="00D00E92" w:rsidRDefault="00D00E92" w:rsidP="00D00E92">
      <w:pPr>
        <w:pStyle w:val="Titre3MRE"/>
        <w:numPr>
          <w:ilvl w:val="2"/>
          <w:numId w:val="14"/>
        </w:numPr>
      </w:pPr>
      <w:bookmarkStart w:id="21" w:name="_Toc209452150"/>
      <w:r>
        <w:lastRenderedPageBreak/>
        <w:t>Prix nouveaux</w:t>
      </w:r>
      <w:bookmarkEnd w:id="21"/>
    </w:p>
    <w:p w14:paraId="147C1F0F" w14:textId="77777777" w:rsidR="00D00E92" w:rsidRPr="006132B8" w:rsidRDefault="00D00E92" w:rsidP="00D00E92">
      <w:pPr>
        <w:pStyle w:val="Normal1"/>
        <w:rPr>
          <w:color w:val="EE0000"/>
        </w:rPr>
      </w:pPr>
      <w:r w:rsidRPr="006132B8">
        <w:rPr>
          <w:color w:val="EE0000"/>
        </w:rPr>
        <w:t>En cas de prestations non prévues au Bordereau des Prix Unitaires (BPU), l’acheteur pourra recourir à la fixation de prix nouveaux.</w:t>
      </w:r>
    </w:p>
    <w:p w14:paraId="78C02F54" w14:textId="77777777" w:rsidR="00D00E92" w:rsidRPr="006132B8" w:rsidRDefault="00D00E92" w:rsidP="00D00E92">
      <w:pPr>
        <w:pStyle w:val="Normal1"/>
        <w:rPr>
          <w:color w:val="EE0000"/>
        </w:rPr>
      </w:pPr>
      <w:r w:rsidRPr="006132B8">
        <w:rPr>
          <w:color w:val="EE0000"/>
        </w:rPr>
        <w:t>Les modalités sont les suivantes :</w:t>
      </w:r>
    </w:p>
    <w:p w14:paraId="7FE4A226" w14:textId="77777777" w:rsidR="00D00E92" w:rsidRPr="006132B8" w:rsidRDefault="00D00E92" w:rsidP="00D00E92">
      <w:pPr>
        <w:pStyle w:val="Normal1"/>
        <w:numPr>
          <w:ilvl w:val="0"/>
          <w:numId w:val="27"/>
        </w:numPr>
        <w:rPr>
          <w:color w:val="EE0000"/>
        </w:rPr>
      </w:pPr>
      <w:r w:rsidRPr="006132B8">
        <w:rPr>
          <w:color w:val="EE0000"/>
        </w:rPr>
        <w:t>Les titulaires seront consultés pour proposer un prix, selon les règles de transparence et d’égalité de traitement.</w:t>
      </w:r>
    </w:p>
    <w:p w14:paraId="012D76BB" w14:textId="77777777" w:rsidR="00D00E92" w:rsidRPr="006132B8" w:rsidRDefault="00D00E92" w:rsidP="00D00E92">
      <w:pPr>
        <w:pStyle w:val="Normal1"/>
        <w:numPr>
          <w:ilvl w:val="0"/>
          <w:numId w:val="27"/>
        </w:numPr>
        <w:rPr>
          <w:color w:val="EE0000"/>
        </w:rPr>
      </w:pPr>
      <w:r w:rsidRPr="006132B8">
        <w:rPr>
          <w:color w:val="EE0000"/>
        </w:rPr>
        <w:t>L’acheteur fixera le prix définitif, soit par analogie avec les prix existants, soit sur la base des justificatifs fournis.</w:t>
      </w:r>
    </w:p>
    <w:p w14:paraId="48309F34" w14:textId="77777777" w:rsidR="00D00E92" w:rsidRDefault="00D00E92" w:rsidP="00D00E92">
      <w:pPr>
        <w:pStyle w:val="Normal1"/>
        <w:numPr>
          <w:ilvl w:val="0"/>
          <w:numId w:val="27"/>
        </w:numPr>
        <w:rPr>
          <w:color w:val="EE0000"/>
        </w:rPr>
      </w:pPr>
      <w:r w:rsidRPr="006132B8">
        <w:rPr>
          <w:color w:val="EE0000"/>
        </w:rPr>
        <w:t>Le prix nouveau ainsi arrêté sera intégré au BPU et applicable à l’ensemble des titulaires de l’accord-cadre.</w:t>
      </w:r>
    </w:p>
    <w:p w14:paraId="446A700C" w14:textId="77777777" w:rsidR="008F5F8F" w:rsidRPr="006132B8" w:rsidRDefault="008F5F8F" w:rsidP="008F5F8F">
      <w:pPr>
        <w:pStyle w:val="Normal1"/>
        <w:ind w:left="720"/>
        <w:rPr>
          <w:color w:val="EE0000"/>
        </w:rPr>
      </w:pPr>
    </w:p>
    <w:p w14:paraId="0C585B5F" w14:textId="77777777" w:rsidR="00D00E92" w:rsidRPr="006132B8" w:rsidRDefault="00D00E92" w:rsidP="00D00E92">
      <w:pPr>
        <w:pStyle w:val="Normal1"/>
        <w:rPr>
          <w:color w:val="EE0000"/>
        </w:rPr>
      </w:pPr>
      <w:r w:rsidRPr="006132B8">
        <w:rPr>
          <w:color w:val="EE0000"/>
        </w:rPr>
        <w:t>Le recours aux prix nouveaux conserve un caractère accessoire et ne saurait avoir pour effet de modifier substantiellement l’économie générale du marché.</w:t>
      </w:r>
    </w:p>
    <w:p w14:paraId="720CD920" w14:textId="77777777" w:rsidR="00D00E92" w:rsidRDefault="00D00E92" w:rsidP="00D00E92">
      <w:pPr>
        <w:pStyle w:val="Normal1"/>
      </w:pPr>
    </w:p>
    <w:p w14:paraId="0BAB8A61" w14:textId="418E666A" w:rsidR="00220F4C" w:rsidRPr="0010260A" w:rsidRDefault="00400BF5" w:rsidP="00D00E92">
      <w:pPr>
        <w:pStyle w:val="Normal1"/>
        <w:rPr>
          <w:rStyle w:val="Titre2Car"/>
          <w:b w:val="0"/>
          <w:bCs w:val="0"/>
        </w:rPr>
      </w:pPr>
      <w:r w:rsidRPr="00561494">
        <w:br/>
      </w:r>
      <w:bookmarkStart w:id="22" w:name="_Toc209452151"/>
      <w:r w:rsidRPr="0010260A">
        <w:rPr>
          <w:rStyle w:val="Titre2Car"/>
        </w:rPr>
        <w:t xml:space="preserve">1.5 </w:t>
      </w:r>
      <w:r w:rsidR="00220F4C" w:rsidRPr="0010260A">
        <w:rPr>
          <w:rStyle w:val="Titre2Car"/>
        </w:rPr>
        <w:t>D</w:t>
      </w:r>
      <w:r w:rsidR="005D1AB0" w:rsidRPr="0010260A">
        <w:rPr>
          <w:rStyle w:val="Titre2Car"/>
        </w:rPr>
        <w:t>élai</w:t>
      </w:r>
      <w:r w:rsidRPr="0010260A">
        <w:rPr>
          <w:rStyle w:val="Titre2Car"/>
        </w:rPr>
        <w:t xml:space="preserve"> d’exécution –</w:t>
      </w:r>
      <w:r w:rsidR="00F3698C" w:rsidRPr="0010260A">
        <w:rPr>
          <w:rStyle w:val="Titre2Car"/>
        </w:rPr>
        <w:t xml:space="preserve"> </w:t>
      </w:r>
      <w:r w:rsidR="005D1AB0" w:rsidRPr="0010260A">
        <w:rPr>
          <w:rStyle w:val="Titre2Car"/>
        </w:rPr>
        <w:t>pénalités</w:t>
      </w:r>
      <w:bookmarkEnd w:id="22"/>
    </w:p>
    <w:p w14:paraId="427F3E3C" w14:textId="77777777" w:rsidR="006C4826" w:rsidRPr="00561494" w:rsidRDefault="00220F4C" w:rsidP="004E499E">
      <w:pPr>
        <w:spacing w:after="0"/>
        <w:rPr>
          <w:rFonts w:cs="Arial"/>
        </w:rPr>
      </w:pPr>
      <w:r w:rsidRPr="00561494">
        <w:rPr>
          <w:rFonts w:cs="Arial"/>
        </w:rPr>
        <w:t>Chaque bon de commande fixe le délai d’exécution applicable</w:t>
      </w:r>
      <w:r w:rsidR="006C4826" w:rsidRPr="00561494">
        <w:rPr>
          <w:rFonts w:cs="Arial"/>
        </w:rPr>
        <w:t> :</w:t>
      </w:r>
    </w:p>
    <w:p w14:paraId="5F70B0F4" w14:textId="77777777" w:rsidR="006C4826" w:rsidRPr="00561494" w:rsidRDefault="006C4826" w:rsidP="006C4826">
      <w:pPr>
        <w:pStyle w:val="Paragraphedeliste"/>
        <w:numPr>
          <w:ilvl w:val="0"/>
          <w:numId w:val="13"/>
        </w:numPr>
        <w:spacing w:after="0"/>
        <w:rPr>
          <w:rFonts w:cs="Arial"/>
        </w:rPr>
      </w:pPr>
      <w:r w:rsidRPr="00561494">
        <w:rPr>
          <w:rFonts w:cs="Arial"/>
        </w:rPr>
        <w:t>48 heures pour des travaux urgents</w:t>
      </w:r>
    </w:p>
    <w:p w14:paraId="0C3570CB" w14:textId="77777777" w:rsidR="006C4826" w:rsidRPr="00561494" w:rsidRDefault="006C4826" w:rsidP="006C4826">
      <w:pPr>
        <w:pStyle w:val="Paragraphedeliste"/>
        <w:numPr>
          <w:ilvl w:val="0"/>
          <w:numId w:val="13"/>
        </w:numPr>
        <w:spacing w:after="0"/>
        <w:rPr>
          <w:rFonts w:cs="Arial"/>
        </w:rPr>
      </w:pPr>
      <w:r w:rsidRPr="00561494">
        <w:rPr>
          <w:rFonts w:cs="Arial"/>
        </w:rPr>
        <w:t>15 jours pour des travaux programmés</w:t>
      </w:r>
    </w:p>
    <w:p w14:paraId="42C8ACB0" w14:textId="7D17EBAE" w:rsidR="00220F4C" w:rsidRPr="00561494" w:rsidRDefault="00220F4C" w:rsidP="004E499E">
      <w:pPr>
        <w:spacing w:after="0"/>
        <w:rPr>
          <w:rFonts w:cs="Arial"/>
        </w:rPr>
      </w:pPr>
      <w:r w:rsidRPr="00561494">
        <w:rPr>
          <w:rFonts w:cs="Arial"/>
        </w:rPr>
        <w:t>En cas de dépassement, des pénalités de retard sont appliquées automatiquement, calculées en fonction du montant du bon de commande et du nombre de jours de retard, plafonnées à 10 % du montant HT du bon.</w:t>
      </w:r>
    </w:p>
    <w:p w14:paraId="442C6D03" w14:textId="77777777" w:rsidR="0010260A" w:rsidRDefault="0010260A" w:rsidP="00D12796"/>
    <w:p w14:paraId="43FFD4BE" w14:textId="487EDC75" w:rsidR="00D12796" w:rsidRDefault="0010260A" w:rsidP="00D00E92">
      <w:pPr>
        <w:spacing w:after="0"/>
        <w:rPr>
          <w:rStyle w:val="Titre2Car"/>
          <w:rFonts w:cs="Arial"/>
        </w:rPr>
      </w:pPr>
      <w:bookmarkStart w:id="23" w:name="_Toc209452152"/>
      <w:r>
        <w:rPr>
          <w:rStyle w:val="Titre2Car"/>
          <w:rFonts w:cs="Arial"/>
        </w:rPr>
        <w:t>1.6</w:t>
      </w:r>
      <w:r w:rsidRPr="0010260A">
        <w:rPr>
          <w:rStyle w:val="Titre2Car"/>
          <w:rFonts w:cs="Arial"/>
        </w:rPr>
        <w:t xml:space="preserve"> </w:t>
      </w:r>
      <w:bookmarkStart w:id="24" w:name="_Hlk208218578"/>
      <w:r w:rsidR="00220F4C" w:rsidRPr="0010260A">
        <w:rPr>
          <w:rStyle w:val="Titre2Car"/>
          <w:rFonts w:cs="Arial"/>
        </w:rPr>
        <w:t>C</w:t>
      </w:r>
      <w:r w:rsidR="00400BF5" w:rsidRPr="0010260A">
        <w:rPr>
          <w:rStyle w:val="Titre2Car"/>
          <w:rFonts w:cs="Arial"/>
        </w:rPr>
        <w:t>onnaissance des lieux</w:t>
      </w:r>
      <w:bookmarkEnd w:id="24"/>
      <w:bookmarkEnd w:id="23"/>
    </w:p>
    <w:p w14:paraId="6A9155E8" w14:textId="77777777" w:rsidR="00D00E92" w:rsidRPr="00D12796" w:rsidRDefault="00D00E92" w:rsidP="00D00E92">
      <w:pPr>
        <w:spacing w:after="0"/>
        <w:rPr>
          <w:rStyle w:val="Titre2Car"/>
          <w:rFonts w:cs="Arial"/>
        </w:rPr>
      </w:pPr>
    </w:p>
    <w:p w14:paraId="49494465" w14:textId="05855D9B" w:rsidR="00220F4C" w:rsidRPr="00561494" w:rsidRDefault="00220F4C" w:rsidP="004E499E">
      <w:pPr>
        <w:spacing w:after="0"/>
        <w:rPr>
          <w:rFonts w:cs="Arial"/>
          <w:b/>
          <w:bCs/>
        </w:rPr>
      </w:pPr>
      <w:r w:rsidRPr="00561494">
        <w:rPr>
          <w:rFonts w:cs="Arial"/>
        </w:rPr>
        <w:t>L’entreprise déclare avoir visité les lieux d’exécution</w:t>
      </w:r>
      <w:r w:rsidR="0010260A">
        <w:rPr>
          <w:rFonts w:cs="Arial"/>
        </w:rPr>
        <w:t xml:space="preserve"> et</w:t>
      </w:r>
      <w:r w:rsidRPr="00561494">
        <w:rPr>
          <w:rFonts w:cs="Arial"/>
        </w:rPr>
        <w:t xml:space="preserve"> pris connaissance</w:t>
      </w:r>
      <w:r w:rsidR="0010260A">
        <w:rPr>
          <w:rFonts w:cs="Arial"/>
        </w:rPr>
        <w:t xml:space="preserve"> de la liste du patrimoine</w:t>
      </w:r>
      <w:r w:rsidRPr="00561494">
        <w:rPr>
          <w:rFonts w:cs="Arial"/>
        </w:rPr>
        <w:t>.</w:t>
      </w:r>
    </w:p>
    <w:p w14:paraId="7AE99201" w14:textId="6F6DEE3D" w:rsidR="00220F4C" w:rsidRDefault="00400BF5" w:rsidP="004E499E">
      <w:pPr>
        <w:spacing w:after="0"/>
        <w:rPr>
          <w:rStyle w:val="Titre2Car"/>
          <w:rFonts w:cs="Arial"/>
        </w:rPr>
      </w:pPr>
      <w:r w:rsidRPr="00561494">
        <w:rPr>
          <w:rStyle w:val="Titre2Car"/>
          <w:rFonts w:cs="Arial"/>
        </w:rPr>
        <w:br/>
      </w:r>
      <w:bookmarkStart w:id="25" w:name="_Toc209452153"/>
      <w:r w:rsidRPr="00561494">
        <w:rPr>
          <w:rStyle w:val="Titre2Car"/>
          <w:rFonts w:cs="Arial"/>
        </w:rPr>
        <w:t>1.</w:t>
      </w:r>
      <w:r w:rsidR="0010260A">
        <w:rPr>
          <w:rStyle w:val="Titre2Car"/>
          <w:rFonts w:cs="Arial"/>
        </w:rPr>
        <w:t>7</w:t>
      </w:r>
      <w:r w:rsidRPr="00561494">
        <w:rPr>
          <w:rStyle w:val="Titre2Car"/>
          <w:rFonts w:cs="Arial"/>
        </w:rPr>
        <w:t xml:space="preserve"> </w:t>
      </w:r>
      <w:r w:rsidR="00220F4C" w:rsidRPr="00561494">
        <w:rPr>
          <w:rStyle w:val="Titre2Car"/>
          <w:rFonts w:cs="Arial"/>
        </w:rPr>
        <w:t>P</w:t>
      </w:r>
      <w:r w:rsidR="005D1AB0" w:rsidRPr="00561494">
        <w:rPr>
          <w:rStyle w:val="Titre2Car"/>
          <w:rFonts w:cs="Arial"/>
        </w:rPr>
        <w:t>ièces</w:t>
      </w:r>
      <w:r w:rsidRPr="00561494">
        <w:rPr>
          <w:rStyle w:val="Titre2Car"/>
          <w:rFonts w:cs="Arial"/>
        </w:rPr>
        <w:t xml:space="preserve"> contractuelles constituant le march</w:t>
      </w:r>
      <w:r w:rsidR="005D1AB0" w:rsidRPr="00561494">
        <w:rPr>
          <w:rStyle w:val="Titre2Car"/>
          <w:rFonts w:cs="Arial"/>
        </w:rPr>
        <w:t>é</w:t>
      </w:r>
      <w:bookmarkEnd w:id="25"/>
    </w:p>
    <w:p w14:paraId="103F9568" w14:textId="77777777" w:rsidR="007F2DD2" w:rsidRDefault="007F2DD2" w:rsidP="007F2DD2">
      <w:pPr>
        <w:rPr>
          <w:rStyle w:val="Titre2Car"/>
          <w:rFonts w:cs="Arial"/>
        </w:rPr>
      </w:pPr>
    </w:p>
    <w:p w14:paraId="0752C2F4" w14:textId="77777777" w:rsidR="00220F4C" w:rsidRPr="00561494" w:rsidRDefault="00220F4C" w:rsidP="004E499E">
      <w:pPr>
        <w:spacing w:after="0"/>
        <w:rPr>
          <w:rFonts w:cs="Arial"/>
        </w:rPr>
      </w:pPr>
      <w:r w:rsidRPr="00561494">
        <w:rPr>
          <w:rFonts w:cs="Arial"/>
        </w:rPr>
        <w:t>Les pièces constitutives du marché sont :</w:t>
      </w:r>
    </w:p>
    <w:p w14:paraId="0D0DB654" w14:textId="77777777" w:rsidR="00220F4C" w:rsidRPr="00561494" w:rsidRDefault="00220F4C" w:rsidP="004E499E">
      <w:pPr>
        <w:numPr>
          <w:ilvl w:val="0"/>
          <w:numId w:val="11"/>
        </w:numPr>
        <w:spacing w:after="0"/>
        <w:rPr>
          <w:rFonts w:cs="Arial"/>
        </w:rPr>
      </w:pPr>
      <w:r w:rsidRPr="00561494">
        <w:rPr>
          <w:rFonts w:cs="Arial"/>
        </w:rPr>
        <w:t>l’acte d’engagement (AE),</w:t>
      </w:r>
    </w:p>
    <w:p w14:paraId="62186405" w14:textId="77777777" w:rsidR="00220F4C" w:rsidRPr="00561494" w:rsidRDefault="00220F4C" w:rsidP="004E499E">
      <w:pPr>
        <w:numPr>
          <w:ilvl w:val="0"/>
          <w:numId w:val="11"/>
        </w:numPr>
        <w:spacing w:after="0"/>
        <w:rPr>
          <w:rFonts w:cs="Arial"/>
        </w:rPr>
      </w:pPr>
      <w:r w:rsidRPr="00561494">
        <w:rPr>
          <w:rFonts w:cs="Arial"/>
        </w:rPr>
        <w:t>le présent CCAP,</w:t>
      </w:r>
    </w:p>
    <w:p w14:paraId="5CC1F3CC" w14:textId="77777777" w:rsidR="00220F4C" w:rsidRPr="00561494" w:rsidRDefault="00220F4C" w:rsidP="004E499E">
      <w:pPr>
        <w:numPr>
          <w:ilvl w:val="0"/>
          <w:numId w:val="11"/>
        </w:numPr>
        <w:spacing w:after="0"/>
        <w:rPr>
          <w:rFonts w:cs="Arial"/>
        </w:rPr>
      </w:pPr>
      <w:r w:rsidRPr="00561494">
        <w:rPr>
          <w:rFonts w:cs="Arial"/>
        </w:rPr>
        <w:t>le CCTP,</w:t>
      </w:r>
    </w:p>
    <w:p w14:paraId="17B2CD1A" w14:textId="77777777" w:rsidR="00220F4C" w:rsidRPr="00561494" w:rsidRDefault="00220F4C" w:rsidP="004E499E">
      <w:pPr>
        <w:numPr>
          <w:ilvl w:val="0"/>
          <w:numId w:val="11"/>
        </w:numPr>
        <w:spacing w:after="0"/>
        <w:rPr>
          <w:rFonts w:cs="Arial"/>
        </w:rPr>
      </w:pPr>
      <w:r w:rsidRPr="00561494">
        <w:rPr>
          <w:rFonts w:cs="Arial"/>
        </w:rPr>
        <w:t>le BPU et le DQE,</w:t>
      </w:r>
    </w:p>
    <w:p w14:paraId="417318D1" w14:textId="77777777" w:rsidR="00220F4C" w:rsidRPr="00561494" w:rsidRDefault="00220F4C" w:rsidP="004E499E">
      <w:pPr>
        <w:numPr>
          <w:ilvl w:val="0"/>
          <w:numId w:val="11"/>
        </w:numPr>
        <w:spacing w:after="0"/>
        <w:rPr>
          <w:rFonts w:cs="Arial"/>
        </w:rPr>
      </w:pPr>
      <w:r w:rsidRPr="00561494">
        <w:rPr>
          <w:rFonts w:cs="Arial"/>
        </w:rPr>
        <w:t>le règlement de consultation (RC),</w:t>
      </w:r>
    </w:p>
    <w:p w14:paraId="778BD081" w14:textId="2526C854" w:rsidR="00220F4C" w:rsidRDefault="00220F4C" w:rsidP="004E499E">
      <w:pPr>
        <w:numPr>
          <w:ilvl w:val="0"/>
          <w:numId w:val="11"/>
        </w:numPr>
        <w:spacing w:after="0"/>
        <w:rPr>
          <w:rFonts w:cs="Arial"/>
        </w:rPr>
      </w:pPr>
      <w:r w:rsidRPr="00561494">
        <w:rPr>
          <w:rFonts w:cs="Arial"/>
        </w:rPr>
        <w:t>les annexes.</w:t>
      </w:r>
    </w:p>
    <w:p w14:paraId="39DA6F0F" w14:textId="77777777" w:rsidR="00D12796" w:rsidRDefault="00D12796" w:rsidP="00D12796"/>
    <w:p w14:paraId="70B0483E" w14:textId="77777777" w:rsidR="00B2462D" w:rsidRDefault="00B2462D">
      <w:pPr>
        <w:jc w:val="left"/>
        <w:rPr>
          <w:rStyle w:val="Titre2Car"/>
          <w:rFonts w:cs="Arial"/>
          <w:color w:val="EE0000"/>
          <w:highlight w:val="yellow"/>
        </w:rPr>
      </w:pPr>
      <w:bookmarkStart w:id="26" w:name="_Hlk209167455"/>
      <w:r>
        <w:rPr>
          <w:rStyle w:val="Titre2Car"/>
          <w:rFonts w:cs="Arial"/>
          <w:color w:val="EE0000"/>
          <w:highlight w:val="yellow"/>
        </w:rPr>
        <w:br w:type="page"/>
      </w:r>
    </w:p>
    <w:p w14:paraId="6578A191" w14:textId="121953CB" w:rsidR="00B2462D" w:rsidRPr="00AD12A6" w:rsidRDefault="00B2462D" w:rsidP="00B2462D">
      <w:pPr>
        <w:rPr>
          <w:rStyle w:val="Titre2Car"/>
          <w:rFonts w:cs="Arial"/>
        </w:rPr>
      </w:pPr>
      <w:bookmarkStart w:id="27" w:name="_Toc209452154"/>
      <w:r w:rsidRPr="00AD12A6">
        <w:rPr>
          <w:rStyle w:val="Titre2Car"/>
          <w:rFonts w:cs="Arial"/>
        </w:rPr>
        <w:lastRenderedPageBreak/>
        <w:t>1.8 Modalités de répartition des prestations entre les titulaires</w:t>
      </w:r>
      <w:bookmarkEnd w:id="27"/>
    </w:p>
    <w:p w14:paraId="5FDB1D47" w14:textId="77777777" w:rsidR="00B2462D" w:rsidRPr="00AD12A6" w:rsidRDefault="00B2462D" w:rsidP="00B2462D">
      <w:pPr>
        <w:rPr>
          <w:rFonts w:cs="Arial"/>
          <w:highlight w:val="yellow"/>
        </w:rPr>
      </w:pPr>
    </w:p>
    <w:p w14:paraId="73FF1251" w14:textId="77777777" w:rsidR="00B2462D" w:rsidRPr="00AD12A6" w:rsidRDefault="00B2462D" w:rsidP="00B2462D">
      <w:pPr>
        <w:rPr>
          <w:rFonts w:cs="Arial"/>
        </w:rPr>
      </w:pPr>
      <w:r w:rsidRPr="00AD12A6">
        <w:rPr>
          <w:rFonts w:cs="Arial"/>
        </w:rPr>
        <w:t>Le présent accord-cadre sera conclu avec trois titulaires, sous réserve d’un nombre suffisant d’offres recevables.</w:t>
      </w:r>
    </w:p>
    <w:p w14:paraId="00BCE32B" w14:textId="0F273336" w:rsidR="00B2462D" w:rsidRPr="00AD12A6" w:rsidRDefault="00B2462D" w:rsidP="00B2462D">
      <w:pPr>
        <w:rPr>
          <w:rFonts w:cs="Arial"/>
        </w:rPr>
      </w:pPr>
      <w:r w:rsidRPr="00AD12A6">
        <w:rPr>
          <w:rFonts w:cs="Arial"/>
        </w:rPr>
        <w:t xml:space="preserve">L’accord-cadre est exécuté par bons de commande, dans la limite d’un montant global maximum de </w:t>
      </w:r>
      <w:r w:rsidRPr="004D1D33">
        <w:rPr>
          <w:rFonts w:cs="Arial"/>
          <w:b/>
          <w:bCs/>
          <w:u w:val="single"/>
        </w:rPr>
        <w:t>1</w:t>
      </w:r>
      <w:r w:rsidR="004D1D33" w:rsidRPr="004D1D33">
        <w:rPr>
          <w:rFonts w:cs="Arial"/>
          <w:b/>
          <w:bCs/>
          <w:u w:val="single"/>
        </w:rPr>
        <w:t>8</w:t>
      </w:r>
      <w:r w:rsidRPr="004D1D33">
        <w:rPr>
          <w:rFonts w:cs="Arial"/>
          <w:b/>
          <w:bCs/>
          <w:u w:val="single"/>
        </w:rPr>
        <w:t>0 000 € HT sur la durée totale du marché par lot.</w:t>
      </w:r>
    </w:p>
    <w:p w14:paraId="718F6494" w14:textId="77777777" w:rsidR="00AD12A6" w:rsidRPr="00AD12A6" w:rsidRDefault="00AD12A6" w:rsidP="00B2462D">
      <w:pPr>
        <w:rPr>
          <w:rFonts w:cs="Arial"/>
        </w:rPr>
      </w:pPr>
    </w:p>
    <w:p w14:paraId="69638C23" w14:textId="7DF23273" w:rsidR="00B2462D" w:rsidRPr="00AD12A6" w:rsidRDefault="00B2462D" w:rsidP="00B2462D">
      <w:pPr>
        <w:spacing w:after="0"/>
        <w:rPr>
          <w:rFonts w:cs="Arial"/>
          <w:b/>
          <w:bCs/>
        </w:rPr>
      </w:pPr>
      <w:r w:rsidRPr="00AD12A6">
        <w:rPr>
          <w:rFonts w:cs="Arial"/>
          <w:b/>
          <w:bCs/>
        </w:rPr>
        <w:t>1.8.1. Répartition proportionnelle de principe</w:t>
      </w:r>
    </w:p>
    <w:p w14:paraId="2B03F84E" w14:textId="77777777" w:rsidR="00B2462D" w:rsidRPr="00AD12A6" w:rsidRDefault="00B2462D" w:rsidP="00B2462D">
      <w:pPr>
        <w:spacing w:after="0"/>
        <w:rPr>
          <w:rFonts w:cs="Arial"/>
        </w:rPr>
      </w:pPr>
      <w:r w:rsidRPr="00AD12A6">
        <w:rPr>
          <w:rFonts w:cs="Arial"/>
        </w:rPr>
        <w:t>La répartition se fera à titre principal selon les pourcentages suivants :</w:t>
      </w:r>
    </w:p>
    <w:p w14:paraId="52598241" w14:textId="77777777" w:rsidR="00B2462D" w:rsidRPr="00AD12A6" w:rsidRDefault="00B2462D" w:rsidP="00B2462D">
      <w:pPr>
        <w:numPr>
          <w:ilvl w:val="0"/>
          <w:numId w:val="25"/>
        </w:numPr>
        <w:spacing w:after="0" w:line="240" w:lineRule="auto"/>
        <w:rPr>
          <w:rFonts w:cs="Arial"/>
        </w:rPr>
      </w:pPr>
      <w:r w:rsidRPr="00AD12A6">
        <w:rPr>
          <w:rFonts w:cs="Arial"/>
        </w:rPr>
        <w:t xml:space="preserve">Titulaire classé 1er : </w:t>
      </w:r>
      <w:r w:rsidRPr="00AD12A6">
        <w:rPr>
          <w:rFonts w:cs="Arial"/>
          <w:b/>
          <w:bCs/>
        </w:rPr>
        <w:t>40 %</w:t>
      </w:r>
      <w:r w:rsidRPr="00AD12A6">
        <w:rPr>
          <w:rFonts w:cs="Arial"/>
        </w:rPr>
        <w:t>,</w:t>
      </w:r>
    </w:p>
    <w:p w14:paraId="4EE6E11D" w14:textId="77777777" w:rsidR="00B2462D" w:rsidRPr="00AD12A6" w:rsidRDefault="00B2462D" w:rsidP="00B2462D">
      <w:pPr>
        <w:numPr>
          <w:ilvl w:val="0"/>
          <w:numId w:val="25"/>
        </w:numPr>
        <w:spacing w:after="0" w:line="240" w:lineRule="auto"/>
        <w:rPr>
          <w:rFonts w:cs="Arial"/>
        </w:rPr>
      </w:pPr>
      <w:r w:rsidRPr="00AD12A6">
        <w:rPr>
          <w:rFonts w:cs="Arial"/>
        </w:rPr>
        <w:t xml:space="preserve">Titulaire classé 2e : </w:t>
      </w:r>
      <w:r w:rsidRPr="00AD12A6">
        <w:rPr>
          <w:rFonts w:cs="Arial"/>
          <w:b/>
          <w:bCs/>
        </w:rPr>
        <w:t>35 %</w:t>
      </w:r>
      <w:r w:rsidRPr="00AD12A6">
        <w:rPr>
          <w:rFonts w:cs="Arial"/>
        </w:rPr>
        <w:t>,</w:t>
      </w:r>
    </w:p>
    <w:p w14:paraId="0A56E5C9" w14:textId="77777777" w:rsidR="00B2462D" w:rsidRPr="00AD12A6" w:rsidRDefault="00B2462D" w:rsidP="00B2462D">
      <w:pPr>
        <w:numPr>
          <w:ilvl w:val="0"/>
          <w:numId w:val="25"/>
        </w:numPr>
        <w:spacing w:after="0" w:line="240" w:lineRule="auto"/>
        <w:rPr>
          <w:rFonts w:cs="Arial"/>
        </w:rPr>
      </w:pPr>
      <w:r w:rsidRPr="00AD12A6">
        <w:rPr>
          <w:rFonts w:cs="Arial"/>
        </w:rPr>
        <w:t xml:space="preserve">Titulaire classé 3e : </w:t>
      </w:r>
      <w:r w:rsidRPr="00AD12A6">
        <w:rPr>
          <w:rFonts w:cs="Arial"/>
          <w:b/>
          <w:bCs/>
        </w:rPr>
        <w:t>25 %</w:t>
      </w:r>
      <w:r w:rsidRPr="00AD12A6">
        <w:rPr>
          <w:rFonts w:cs="Arial"/>
        </w:rPr>
        <w:t>.</w:t>
      </w:r>
    </w:p>
    <w:p w14:paraId="67F1AE8A" w14:textId="77777777" w:rsidR="00AD12A6" w:rsidRPr="00AD12A6" w:rsidRDefault="00AD12A6" w:rsidP="00AD12A6">
      <w:pPr>
        <w:spacing w:after="0" w:line="240" w:lineRule="auto"/>
        <w:rPr>
          <w:rFonts w:cs="Arial"/>
        </w:rPr>
      </w:pPr>
    </w:p>
    <w:p w14:paraId="4EA1741C" w14:textId="2512784E" w:rsidR="00AD12A6" w:rsidRDefault="00AD12A6" w:rsidP="00AD12A6">
      <w:pPr>
        <w:spacing w:after="0"/>
        <w:rPr>
          <w:rFonts w:cs="Arial"/>
        </w:rPr>
      </w:pPr>
      <w:r w:rsidRPr="00AD12A6">
        <w:rPr>
          <w:rFonts w:cs="Arial"/>
        </w:rPr>
        <w:t>En cas de non-respect répété des délais ou de la qualité, le maître d’ouvrage peut réduire la part du titulaire au profit des autres.</w:t>
      </w:r>
    </w:p>
    <w:p w14:paraId="4B4B8454" w14:textId="77777777" w:rsidR="00456F3C" w:rsidRDefault="00456F3C" w:rsidP="00AD12A6">
      <w:pPr>
        <w:spacing w:after="0"/>
        <w:rPr>
          <w:rFonts w:cs="Arial"/>
        </w:rPr>
      </w:pPr>
    </w:p>
    <w:p w14:paraId="1457ED00" w14:textId="5AD6C9C4" w:rsidR="00456F3C" w:rsidRPr="00AD12A6" w:rsidRDefault="00456F3C" w:rsidP="00AD12A6">
      <w:pPr>
        <w:spacing w:after="0"/>
        <w:rPr>
          <w:rFonts w:cs="Arial"/>
        </w:rPr>
      </w:pPr>
      <w:r w:rsidRPr="00456F3C">
        <w:rPr>
          <w:rFonts w:cs="Arial"/>
        </w:rPr>
        <w:t>Les bons de commandes seront ajustés selon les performances des titulaires (délais, qualité, sécurité)</w:t>
      </w:r>
    </w:p>
    <w:p w14:paraId="42BA181A" w14:textId="77777777" w:rsidR="00B2462D" w:rsidRPr="00AD12A6" w:rsidRDefault="00B2462D" w:rsidP="00B2462D">
      <w:pPr>
        <w:spacing w:after="0"/>
        <w:rPr>
          <w:rFonts w:cs="Arial"/>
        </w:rPr>
      </w:pPr>
    </w:p>
    <w:p w14:paraId="783B6D3E" w14:textId="3F9A1E28" w:rsidR="00B2462D" w:rsidRPr="00AD12A6" w:rsidRDefault="00B2462D" w:rsidP="00B2462D">
      <w:pPr>
        <w:spacing w:after="0"/>
        <w:rPr>
          <w:rFonts w:cs="Arial"/>
          <w:b/>
          <w:bCs/>
        </w:rPr>
      </w:pPr>
      <w:r w:rsidRPr="00AD12A6">
        <w:rPr>
          <w:rFonts w:cs="Arial"/>
          <w:b/>
          <w:bCs/>
        </w:rPr>
        <w:t>1.8.2. Critère de disponibilité</w:t>
      </w:r>
    </w:p>
    <w:p w14:paraId="1ADACE86" w14:textId="77777777" w:rsidR="00B2462D" w:rsidRPr="00AD12A6" w:rsidRDefault="00B2462D" w:rsidP="00B2462D">
      <w:pPr>
        <w:spacing w:after="0"/>
        <w:rPr>
          <w:rFonts w:cs="Arial"/>
        </w:rPr>
      </w:pPr>
      <w:r w:rsidRPr="00AD12A6">
        <w:rPr>
          <w:rFonts w:cs="Arial"/>
        </w:rPr>
        <w:t xml:space="preserve">En cas d’urgence ou lorsque les délais de réalisation sont essentiels, l’acheteur pourra attribuer le bon de commande au titulaire </w:t>
      </w:r>
      <w:r w:rsidRPr="00AD12A6">
        <w:rPr>
          <w:rFonts w:cs="Arial"/>
          <w:b/>
          <w:bCs/>
        </w:rPr>
        <w:t>le plus disponible</w:t>
      </w:r>
      <w:r w:rsidRPr="00AD12A6">
        <w:rPr>
          <w:rFonts w:cs="Arial"/>
        </w:rPr>
        <w:t>, à condition que :</w:t>
      </w:r>
    </w:p>
    <w:p w14:paraId="5731ACD7" w14:textId="77777777" w:rsidR="00B2462D" w:rsidRPr="00AD12A6" w:rsidRDefault="00B2462D" w:rsidP="00B2462D">
      <w:pPr>
        <w:numPr>
          <w:ilvl w:val="0"/>
          <w:numId w:val="26"/>
        </w:numPr>
        <w:spacing w:after="0" w:line="240" w:lineRule="auto"/>
        <w:rPr>
          <w:rFonts w:cs="Arial"/>
        </w:rPr>
      </w:pPr>
      <w:r w:rsidRPr="00AD12A6">
        <w:rPr>
          <w:rFonts w:cs="Arial"/>
        </w:rPr>
        <w:t>le titulaire puisse intervenir dans un délai inférieur à celui proposé par les autres,</w:t>
      </w:r>
    </w:p>
    <w:p w14:paraId="27C09CDB" w14:textId="77777777" w:rsidR="00B2462D" w:rsidRPr="00AD12A6" w:rsidRDefault="00B2462D" w:rsidP="00B2462D">
      <w:pPr>
        <w:numPr>
          <w:ilvl w:val="0"/>
          <w:numId w:val="26"/>
        </w:numPr>
        <w:spacing w:after="0" w:line="240" w:lineRule="auto"/>
        <w:rPr>
          <w:rFonts w:cs="Arial"/>
        </w:rPr>
      </w:pPr>
      <w:r w:rsidRPr="00AD12A6">
        <w:rPr>
          <w:rFonts w:cs="Arial"/>
        </w:rPr>
        <w:t xml:space="preserve">et que cela soit </w:t>
      </w:r>
      <w:r w:rsidRPr="00AD12A6">
        <w:rPr>
          <w:rFonts w:cs="Arial"/>
          <w:b/>
          <w:bCs/>
        </w:rPr>
        <w:t>justifié par les besoins du service</w:t>
      </w:r>
      <w:r w:rsidRPr="00AD12A6">
        <w:rPr>
          <w:rFonts w:cs="Arial"/>
        </w:rPr>
        <w:t xml:space="preserve"> (ex. panne critique, délai impératif).</w:t>
      </w:r>
    </w:p>
    <w:p w14:paraId="234E54DA" w14:textId="77777777" w:rsidR="00B2462D" w:rsidRPr="00AD12A6" w:rsidRDefault="00B2462D" w:rsidP="00B2462D">
      <w:pPr>
        <w:rPr>
          <w:rFonts w:cs="Arial"/>
        </w:rPr>
      </w:pPr>
      <w:r w:rsidRPr="00AD12A6">
        <w:rPr>
          <w:rFonts w:cs="Arial"/>
        </w:rPr>
        <w:t>Dans ce cas, le bon de commande pourra déroger temporairement à la répartition proportionnelle prévue ci-dessus.</w:t>
      </w:r>
    </w:p>
    <w:p w14:paraId="0F19FA20" w14:textId="77777777" w:rsidR="00B2462D" w:rsidRPr="00AD12A6" w:rsidRDefault="00B2462D" w:rsidP="00B2462D">
      <w:pPr>
        <w:spacing w:after="0"/>
        <w:rPr>
          <w:rFonts w:cs="Arial"/>
        </w:rPr>
      </w:pPr>
    </w:p>
    <w:p w14:paraId="729D69AD" w14:textId="7885C15F" w:rsidR="00B2462D" w:rsidRPr="00AD12A6" w:rsidRDefault="00B2462D" w:rsidP="00B2462D">
      <w:pPr>
        <w:spacing w:after="0"/>
        <w:rPr>
          <w:rFonts w:cs="Arial"/>
          <w:b/>
          <w:bCs/>
        </w:rPr>
      </w:pPr>
      <w:r w:rsidRPr="00AD12A6">
        <w:rPr>
          <w:rFonts w:cs="Arial"/>
          <w:b/>
          <w:bCs/>
        </w:rPr>
        <w:t>1.8.3. Suivi et équilibre global</w:t>
      </w:r>
    </w:p>
    <w:p w14:paraId="1BEBF9B3" w14:textId="77777777" w:rsidR="00B2462D" w:rsidRPr="00AD12A6" w:rsidRDefault="00B2462D" w:rsidP="00B2462D">
      <w:pPr>
        <w:rPr>
          <w:rFonts w:cs="Arial"/>
        </w:rPr>
      </w:pPr>
      <w:r w:rsidRPr="00AD12A6">
        <w:rPr>
          <w:rFonts w:cs="Arial"/>
        </w:rPr>
        <w:t>L’acheteur veillera à ce que, sur l’ensemble de la durée du marché, la répartition globale entre les titulaires respecte autant que possible les proportions initiales.</w:t>
      </w:r>
    </w:p>
    <w:p w14:paraId="46D71893" w14:textId="77777777" w:rsidR="00B2462D" w:rsidRPr="00AD12A6" w:rsidRDefault="00B2462D" w:rsidP="00B2462D">
      <w:pPr>
        <w:spacing w:after="0"/>
        <w:rPr>
          <w:rFonts w:cs="Arial"/>
        </w:rPr>
      </w:pPr>
      <w:r w:rsidRPr="00AD12A6">
        <w:rPr>
          <w:rFonts w:cs="Arial"/>
        </w:rPr>
        <w:t>Tolérance contractuelle : la répartition sera respectée à ± 5 % sur la durée totale du marché.</w:t>
      </w:r>
    </w:p>
    <w:p w14:paraId="44D6A35B" w14:textId="77777777" w:rsidR="00B2462D" w:rsidRPr="00AD12A6" w:rsidRDefault="00B2462D" w:rsidP="00B2462D">
      <w:pPr>
        <w:rPr>
          <w:rFonts w:cs="Arial"/>
        </w:rPr>
      </w:pPr>
    </w:p>
    <w:p w14:paraId="7945BFBC" w14:textId="71FE4099" w:rsidR="00B2462D" w:rsidRPr="00AD12A6" w:rsidRDefault="00B2462D" w:rsidP="00B2462D">
      <w:pPr>
        <w:rPr>
          <w:rFonts w:cs="Arial"/>
          <w:b/>
          <w:bCs/>
        </w:rPr>
      </w:pPr>
      <w:r w:rsidRPr="00AD12A6">
        <w:rPr>
          <w:rFonts w:cs="Arial"/>
          <w:b/>
          <w:bCs/>
        </w:rPr>
        <w:t>1.8.4. Indisponibilité récurrente du titulaire</w:t>
      </w:r>
    </w:p>
    <w:p w14:paraId="03D97BCC" w14:textId="77777777" w:rsidR="00B2462D" w:rsidRPr="00AD12A6" w:rsidRDefault="00B2462D" w:rsidP="00B2462D">
      <w:pPr>
        <w:rPr>
          <w:rFonts w:cs="Arial"/>
        </w:rPr>
      </w:pPr>
      <w:r w:rsidRPr="00AD12A6">
        <w:rPr>
          <w:rFonts w:cs="Arial"/>
        </w:rPr>
        <w:t>Le titulaire doit assurer un taux de disponibilité minimum de 80 % aux sollicitations.</w:t>
      </w:r>
    </w:p>
    <w:p w14:paraId="496EF52F" w14:textId="77777777" w:rsidR="00B2462D" w:rsidRPr="00AD12A6" w:rsidRDefault="00B2462D" w:rsidP="00B2462D">
      <w:pPr>
        <w:rPr>
          <w:rFonts w:cs="Arial"/>
          <w:color w:val="FF0000"/>
        </w:rPr>
      </w:pPr>
      <w:r w:rsidRPr="00AD12A6">
        <w:rPr>
          <w:rFonts w:cs="Arial"/>
        </w:rPr>
        <w:lastRenderedPageBreak/>
        <w:t>En cas d’indisponibilités répétées, les bons de commande pourront être attribués en priorité aux autres titulaires, sans compensation pour le titulaire défaillant</w:t>
      </w:r>
      <w:r w:rsidRPr="00AD12A6">
        <w:rPr>
          <w:rFonts w:cs="Arial"/>
          <w:color w:val="FF0000"/>
        </w:rPr>
        <w:t>.</w:t>
      </w:r>
    </w:p>
    <w:p w14:paraId="3697912D" w14:textId="77777777" w:rsidR="00AD12A6" w:rsidRPr="00AD12A6" w:rsidRDefault="00AD12A6" w:rsidP="00B2462D">
      <w:pPr>
        <w:rPr>
          <w:rFonts w:cs="Arial"/>
        </w:rPr>
      </w:pPr>
    </w:p>
    <w:p w14:paraId="44A2A3C6" w14:textId="4163D4D0" w:rsidR="00B2462D" w:rsidRPr="00AD12A6" w:rsidRDefault="00B2462D" w:rsidP="00B2462D">
      <w:pPr>
        <w:rPr>
          <w:rFonts w:cs="Arial"/>
          <w:b/>
          <w:bCs/>
        </w:rPr>
      </w:pPr>
      <w:r w:rsidRPr="00AD12A6">
        <w:rPr>
          <w:rFonts w:cs="Arial"/>
          <w:b/>
          <w:bCs/>
        </w:rPr>
        <w:t>1.8.5. Clause d’intervention d’urgence</w:t>
      </w:r>
    </w:p>
    <w:p w14:paraId="2E71B427" w14:textId="77777777" w:rsidR="00B2462D" w:rsidRPr="00AD12A6" w:rsidRDefault="00B2462D" w:rsidP="00B2462D">
      <w:pPr>
        <w:rPr>
          <w:rFonts w:cs="Arial"/>
        </w:rPr>
      </w:pPr>
      <w:r w:rsidRPr="00AD12A6">
        <w:rPr>
          <w:rFonts w:cs="Arial"/>
        </w:rPr>
        <w:t xml:space="preserve">En urgence, l’acheteur peut déclencher immédiatement une </w:t>
      </w:r>
      <w:r w:rsidRPr="00AD12A6">
        <w:rPr>
          <w:rFonts w:cs="Arial"/>
          <w:b/>
          <w:bCs/>
        </w:rPr>
        <w:t>intervention forfaitaire minimale</w:t>
      </w:r>
      <w:r w:rsidRPr="00AD12A6">
        <w:rPr>
          <w:rFonts w:cs="Arial"/>
        </w:rPr>
        <w:t xml:space="preserve"> pour la réalisation à minima d’un Diagnostic et rapport .</w:t>
      </w:r>
    </w:p>
    <w:p w14:paraId="5B19121C" w14:textId="77777777" w:rsidR="00B2462D" w:rsidRPr="00AD12A6" w:rsidRDefault="00B2462D" w:rsidP="00B2462D">
      <w:pPr>
        <w:spacing w:after="0"/>
        <w:rPr>
          <w:rFonts w:cs="Arial"/>
        </w:rPr>
      </w:pPr>
      <w:r w:rsidRPr="00AD12A6">
        <w:rPr>
          <w:rFonts w:cs="Arial"/>
        </w:rPr>
        <w:t>L’intervenant réalisera sur place, dans la mesure du possible, et en accord avec INLI PACA, la prestation de réparation et établira sa facture sur la base du BPU.</w:t>
      </w:r>
    </w:p>
    <w:p w14:paraId="2931F65C" w14:textId="77777777" w:rsidR="00C97F0B" w:rsidRPr="00AD12A6" w:rsidRDefault="00C97F0B" w:rsidP="00C97F0B">
      <w:r w:rsidRPr="00AD12A6">
        <w:t xml:space="preserve">Chaque bon de commande comportera : </w:t>
      </w:r>
    </w:p>
    <w:p w14:paraId="7CC4E3A9" w14:textId="7A4983E4" w:rsidR="00C97F0B" w:rsidRPr="00AD12A6" w:rsidRDefault="00C97F0B" w:rsidP="00C97F0B">
      <w:pPr>
        <w:pStyle w:val="Paragraphedeliste"/>
        <w:numPr>
          <w:ilvl w:val="1"/>
          <w:numId w:val="24"/>
        </w:numPr>
        <w:spacing w:after="0"/>
      </w:pPr>
      <w:r w:rsidRPr="00AD12A6">
        <w:t xml:space="preserve">la référence de l’accord-cadre (numéro de l’accord-cadre), </w:t>
      </w:r>
    </w:p>
    <w:p w14:paraId="285ECC19" w14:textId="389C9EDE" w:rsidR="00C97F0B" w:rsidRPr="00AD12A6" w:rsidRDefault="00C97F0B" w:rsidP="00C97F0B">
      <w:pPr>
        <w:pStyle w:val="Paragraphedeliste"/>
        <w:numPr>
          <w:ilvl w:val="1"/>
          <w:numId w:val="24"/>
        </w:numPr>
        <w:spacing w:after="0"/>
      </w:pPr>
      <w:r w:rsidRPr="00AD12A6">
        <w:t xml:space="preserve">le nom et l’adresse du titulaire de l’accord-cadre, </w:t>
      </w:r>
    </w:p>
    <w:p w14:paraId="57C89EBE" w14:textId="60329A78" w:rsidR="00C97F0B" w:rsidRPr="00AD12A6" w:rsidRDefault="00C97F0B" w:rsidP="00C97F0B">
      <w:pPr>
        <w:pStyle w:val="Paragraphedeliste"/>
        <w:numPr>
          <w:ilvl w:val="1"/>
          <w:numId w:val="24"/>
        </w:numPr>
        <w:spacing w:after="0"/>
      </w:pPr>
      <w:r w:rsidRPr="00AD12A6">
        <w:t xml:space="preserve">la référence du marché subséquent (numéro du bon de commande et date de notification), </w:t>
      </w:r>
    </w:p>
    <w:p w14:paraId="467EB9B0" w14:textId="720E9BED" w:rsidR="00C97F0B" w:rsidRPr="00AD12A6" w:rsidRDefault="00C97F0B" w:rsidP="00C97F0B">
      <w:pPr>
        <w:pStyle w:val="Paragraphedeliste"/>
        <w:numPr>
          <w:ilvl w:val="1"/>
          <w:numId w:val="24"/>
        </w:numPr>
        <w:spacing w:after="0"/>
      </w:pPr>
      <w:r w:rsidRPr="00AD12A6">
        <w:t xml:space="preserve">la date d’émission du bon de commande, </w:t>
      </w:r>
    </w:p>
    <w:p w14:paraId="06A6668A" w14:textId="2ADCC1C3" w:rsidR="00C97F0B" w:rsidRPr="00AD12A6" w:rsidRDefault="00C97F0B" w:rsidP="00C97F0B">
      <w:pPr>
        <w:pStyle w:val="Paragraphedeliste"/>
        <w:numPr>
          <w:ilvl w:val="1"/>
          <w:numId w:val="24"/>
        </w:numPr>
        <w:spacing w:after="0"/>
      </w:pPr>
      <w:r w:rsidRPr="00AD12A6">
        <w:t xml:space="preserve">la désignation de la prestation, </w:t>
      </w:r>
    </w:p>
    <w:p w14:paraId="38B86831" w14:textId="13F05CA7" w:rsidR="00C97F0B" w:rsidRPr="00AD12A6" w:rsidRDefault="00C97F0B" w:rsidP="00C97F0B">
      <w:pPr>
        <w:pStyle w:val="Paragraphedeliste"/>
        <w:numPr>
          <w:ilvl w:val="1"/>
          <w:numId w:val="24"/>
        </w:numPr>
        <w:spacing w:after="0"/>
      </w:pPr>
      <w:r w:rsidRPr="00AD12A6">
        <w:t xml:space="preserve">la durée et son lieu d’exécution, </w:t>
      </w:r>
    </w:p>
    <w:p w14:paraId="527CD20C" w14:textId="62F43612" w:rsidR="00C97F0B" w:rsidRPr="00AD12A6" w:rsidRDefault="00C97F0B" w:rsidP="00AD12A6">
      <w:pPr>
        <w:pStyle w:val="Paragraphedeliste"/>
        <w:numPr>
          <w:ilvl w:val="1"/>
          <w:numId w:val="24"/>
        </w:numPr>
        <w:spacing w:after="0"/>
      </w:pPr>
      <w:r w:rsidRPr="00AD12A6">
        <w:t xml:space="preserve">le prix H.T, et TTC en euro de la commande. </w:t>
      </w:r>
      <w:bookmarkEnd w:id="26"/>
    </w:p>
    <w:p w14:paraId="062E3C87" w14:textId="77777777" w:rsidR="00AD12A6" w:rsidRPr="00AD12A6" w:rsidRDefault="00AD12A6" w:rsidP="00AD12A6">
      <w:pPr>
        <w:spacing w:after="0"/>
      </w:pPr>
    </w:p>
    <w:p w14:paraId="34AD51F2" w14:textId="04D57239" w:rsidR="00C97F0B" w:rsidRPr="00AD12A6" w:rsidRDefault="00B2462D" w:rsidP="00C97F0B">
      <w:pPr>
        <w:rPr>
          <w:rFonts w:cs="Arial"/>
          <w:b/>
          <w:bCs/>
        </w:rPr>
      </w:pPr>
      <w:bookmarkStart w:id="28" w:name="_Hlk209167638"/>
      <w:r w:rsidRPr="00AD12A6">
        <w:rPr>
          <w:rFonts w:cs="Arial"/>
          <w:b/>
          <w:bCs/>
        </w:rPr>
        <w:t>1.8.6</w:t>
      </w:r>
      <w:r w:rsidR="00C97F0B" w:rsidRPr="00AD12A6">
        <w:rPr>
          <w:rFonts w:cs="Arial"/>
          <w:b/>
          <w:bCs/>
        </w:rPr>
        <w:t xml:space="preserve"> Contenu des prestations </w:t>
      </w:r>
    </w:p>
    <w:p w14:paraId="6744838C" w14:textId="157B865D" w:rsidR="00C97F0B" w:rsidRPr="00AD12A6" w:rsidRDefault="00C97F0B" w:rsidP="00C97F0B">
      <w:r w:rsidRPr="00AD12A6">
        <w:t xml:space="preserve">La description des prestations sont indiquées dans le Cahier des Clauses Techniques Particulières (CCTP) de chaque marché subséquent. </w:t>
      </w:r>
    </w:p>
    <w:p w14:paraId="3083A738" w14:textId="4A77792F" w:rsidR="00C97F0B" w:rsidRPr="00AD12A6" w:rsidRDefault="00C97F0B" w:rsidP="00C97F0B">
      <w:r w:rsidRPr="00AD12A6">
        <w:t>Les concurrents doivent présenter une offre de base entièrement conforme au CCTP.</w:t>
      </w:r>
    </w:p>
    <w:p w14:paraId="76940C52" w14:textId="5D9A7825" w:rsidR="00220F4C" w:rsidRDefault="00400BF5" w:rsidP="004E499E">
      <w:pPr>
        <w:spacing w:after="0"/>
        <w:rPr>
          <w:rStyle w:val="Titre2Car"/>
          <w:rFonts w:cs="Arial"/>
        </w:rPr>
      </w:pPr>
      <w:bookmarkStart w:id="29" w:name="_Toc209452155"/>
      <w:bookmarkEnd w:id="28"/>
      <w:r w:rsidRPr="00561494">
        <w:rPr>
          <w:rStyle w:val="Titre2Car"/>
          <w:rFonts w:cs="Arial"/>
        </w:rPr>
        <w:t>1.</w:t>
      </w:r>
      <w:r w:rsidR="00C97F0B">
        <w:rPr>
          <w:rStyle w:val="Titre2Car"/>
          <w:rFonts w:cs="Arial"/>
        </w:rPr>
        <w:t>9</w:t>
      </w:r>
      <w:r w:rsidRPr="00561494">
        <w:rPr>
          <w:rStyle w:val="Titre2Car"/>
          <w:rFonts w:cs="Arial"/>
        </w:rPr>
        <w:t xml:space="preserve"> </w:t>
      </w:r>
      <w:r w:rsidR="00220F4C" w:rsidRPr="00561494">
        <w:rPr>
          <w:rStyle w:val="Titre2Car"/>
          <w:rFonts w:cs="Arial"/>
        </w:rPr>
        <w:t>O</w:t>
      </w:r>
      <w:r w:rsidRPr="00561494">
        <w:rPr>
          <w:rStyle w:val="Titre2Car"/>
          <w:rFonts w:cs="Arial"/>
        </w:rPr>
        <w:t xml:space="preserve">rdre de </w:t>
      </w:r>
      <w:r w:rsidR="005D1AB0" w:rsidRPr="00561494">
        <w:rPr>
          <w:rStyle w:val="Titre2Car"/>
          <w:rFonts w:cs="Arial"/>
        </w:rPr>
        <w:t>préséance</w:t>
      </w:r>
      <w:bookmarkEnd w:id="29"/>
    </w:p>
    <w:p w14:paraId="545F7058" w14:textId="77777777" w:rsidR="00D12796" w:rsidRPr="00561494" w:rsidRDefault="00D12796" w:rsidP="00D12796">
      <w:pPr>
        <w:rPr>
          <w:rStyle w:val="Titre2Car"/>
          <w:rFonts w:cs="Arial"/>
        </w:rPr>
      </w:pPr>
    </w:p>
    <w:p w14:paraId="0C9FF210" w14:textId="11E72BC1" w:rsidR="00220F4C" w:rsidRDefault="00220F4C" w:rsidP="004E499E">
      <w:pPr>
        <w:spacing w:after="0"/>
        <w:rPr>
          <w:rFonts w:cs="Arial"/>
        </w:rPr>
      </w:pPr>
      <w:r w:rsidRPr="00561494">
        <w:rPr>
          <w:rFonts w:cs="Arial"/>
        </w:rPr>
        <w:t>En cas de contradiction, l’ordre de préséance est : AE &gt; CCAP &gt; CCTP &gt; BPU/DQE &gt; RC</w:t>
      </w:r>
      <w:r w:rsidR="0046494C" w:rsidRPr="00561494">
        <w:rPr>
          <w:rFonts w:cs="Arial"/>
        </w:rPr>
        <w:t xml:space="preserve">&gt; </w:t>
      </w:r>
      <w:r w:rsidR="0010260A">
        <w:rPr>
          <w:rFonts w:cs="Arial"/>
        </w:rPr>
        <w:t>A</w:t>
      </w:r>
      <w:r w:rsidR="0046494C" w:rsidRPr="00561494">
        <w:rPr>
          <w:rFonts w:cs="Arial"/>
        </w:rPr>
        <w:t>nnexes</w:t>
      </w:r>
      <w:r w:rsidRPr="00561494">
        <w:rPr>
          <w:rFonts w:cs="Arial"/>
        </w:rPr>
        <w:t>.</w:t>
      </w:r>
    </w:p>
    <w:p w14:paraId="75F7D15C" w14:textId="77777777" w:rsidR="00D12796" w:rsidRPr="00561494" w:rsidRDefault="00D12796" w:rsidP="00D12796"/>
    <w:p w14:paraId="3A4122CA" w14:textId="6C419B9B" w:rsidR="00220F4C" w:rsidRDefault="00400BF5" w:rsidP="004E499E">
      <w:pPr>
        <w:spacing w:after="0"/>
        <w:rPr>
          <w:rStyle w:val="Titre2Car"/>
          <w:rFonts w:cs="Arial"/>
        </w:rPr>
      </w:pPr>
      <w:bookmarkStart w:id="30" w:name="_Toc209452156"/>
      <w:r w:rsidRPr="00561494">
        <w:rPr>
          <w:rStyle w:val="Titre2Car"/>
          <w:rFonts w:cs="Arial"/>
        </w:rPr>
        <w:t>1.</w:t>
      </w:r>
      <w:r w:rsidR="00C97F0B">
        <w:rPr>
          <w:rStyle w:val="Titre2Car"/>
          <w:rFonts w:cs="Arial"/>
        </w:rPr>
        <w:t>10</w:t>
      </w:r>
      <w:r w:rsidRPr="00561494">
        <w:rPr>
          <w:rStyle w:val="Titre2Car"/>
          <w:rFonts w:cs="Arial"/>
        </w:rPr>
        <w:t xml:space="preserve"> </w:t>
      </w:r>
      <w:r w:rsidR="00220F4C" w:rsidRPr="00561494">
        <w:rPr>
          <w:rStyle w:val="Titre2Car"/>
          <w:rFonts w:cs="Arial"/>
        </w:rPr>
        <w:t>P</w:t>
      </w:r>
      <w:r w:rsidRPr="00561494">
        <w:rPr>
          <w:rStyle w:val="Titre2Car"/>
          <w:rFonts w:cs="Arial"/>
        </w:rPr>
        <w:t>arties contractantes</w:t>
      </w:r>
      <w:bookmarkEnd w:id="30"/>
    </w:p>
    <w:p w14:paraId="626822F7" w14:textId="77777777" w:rsidR="00D12796" w:rsidRPr="00561494" w:rsidRDefault="00D12796" w:rsidP="00D12796">
      <w:pPr>
        <w:rPr>
          <w:rStyle w:val="Titre2Car"/>
          <w:rFonts w:cs="Arial"/>
        </w:rPr>
      </w:pPr>
    </w:p>
    <w:p w14:paraId="0FBA26DA" w14:textId="446DBB20" w:rsidR="00220F4C" w:rsidRDefault="00220F4C" w:rsidP="004E499E">
      <w:pPr>
        <w:spacing w:after="0"/>
        <w:rPr>
          <w:rFonts w:cs="Arial"/>
        </w:rPr>
      </w:pPr>
      <w:r w:rsidRPr="00561494">
        <w:rPr>
          <w:rFonts w:cs="Arial"/>
        </w:rPr>
        <w:t>Le marché est conclu entre le pouvoir adjudicateur (</w:t>
      </w:r>
      <w:r w:rsidR="0046494C" w:rsidRPr="00561494">
        <w:rPr>
          <w:rFonts w:cs="Arial"/>
        </w:rPr>
        <w:t>INLI PACA</w:t>
      </w:r>
      <w:r w:rsidRPr="00561494">
        <w:rPr>
          <w:rFonts w:cs="Arial"/>
        </w:rPr>
        <w:t>) et les entreprises titulaires de chaque lot.</w:t>
      </w:r>
    </w:p>
    <w:p w14:paraId="3AFD5F13" w14:textId="77777777" w:rsidR="00D12796" w:rsidRDefault="00D12796" w:rsidP="00D12796"/>
    <w:p w14:paraId="26EF5DCA" w14:textId="77777777" w:rsidR="007E087A" w:rsidRDefault="007E087A" w:rsidP="00D12796"/>
    <w:p w14:paraId="0A6341DE" w14:textId="77777777" w:rsidR="007E087A" w:rsidRDefault="007E087A" w:rsidP="00D12796"/>
    <w:p w14:paraId="63E4BDE0" w14:textId="77777777" w:rsidR="007E087A" w:rsidRPr="00561494" w:rsidRDefault="007E087A" w:rsidP="00D12796"/>
    <w:p w14:paraId="56C3200E" w14:textId="6B222068" w:rsidR="00220F4C" w:rsidRDefault="00400BF5" w:rsidP="004E499E">
      <w:pPr>
        <w:spacing w:after="0"/>
        <w:rPr>
          <w:rStyle w:val="Titre2Car"/>
          <w:rFonts w:cs="Arial"/>
        </w:rPr>
      </w:pPr>
      <w:bookmarkStart w:id="31" w:name="_Toc209452157"/>
      <w:r w:rsidRPr="00561494">
        <w:rPr>
          <w:rStyle w:val="Titre2Car"/>
          <w:rFonts w:cs="Arial"/>
        </w:rPr>
        <w:t>1.1</w:t>
      </w:r>
      <w:r w:rsidR="00C97F0B">
        <w:rPr>
          <w:rStyle w:val="Titre2Car"/>
          <w:rFonts w:cs="Arial"/>
        </w:rPr>
        <w:t>1</w:t>
      </w:r>
      <w:r w:rsidRPr="00561494">
        <w:rPr>
          <w:rStyle w:val="Titre2Car"/>
          <w:rFonts w:cs="Arial"/>
        </w:rPr>
        <w:t xml:space="preserve"> </w:t>
      </w:r>
      <w:r w:rsidR="00220F4C" w:rsidRPr="00561494">
        <w:rPr>
          <w:rStyle w:val="Titre2Car"/>
          <w:rFonts w:cs="Arial"/>
        </w:rPr>
        <w:t>I</w:t>
      </w:r>
      <w:r w:rsidRPr="00561494">
        <w:rPr>
          <w:rStyle w:val="Titre2Car"/>
          <w:rFonts w:cs="Arial"/>
        </w:rPr>
        <w:t>ntervenants techniques</w:t>
      </w:r>
      <w:bookmarkEnd w:id="31"/>
    </w:p>
    <w:p w14:paraId="0F835A13" w14:textId="77777777" w:rsidR="00D12796" w:rsidRPr="00561494" w:rsidRDefault="00D12796" w:rsidP="00D12796">
      <w:pPr>
        <w:rPr>
          <w:rStyle w:val="Titre2Car"/>
          <w:rFonts w:cs="Arial"/>
        </w:rPr>
      </w:pPr>
    </w:p>
    <w:p w14:paraId="60B68688" w14:textId="24AA4F48" w:rsidR="00D12796" w:rsidRDefault="00220F4C" w:rsidP="00D12796">
      <w:r w:rsidRPr="00561494">
        <w:t>Le maître d’ouvrage désigne, le cas échéant, un maître d’œuvre, un bureau de contrôle et un coordonnateur SPS. Leurs coordonnées sont notifiées au titulaire.</w:t>
      </w:r>
      <w:r w:rsidR="00400BF5" w:rsidRPr="00561494">
        <w:rPr>
          <w:b/>
          <w:bCs/>
        </w:rPr>
        <w:br/>
      </w:r>
    </w:p>
    <w:p w14:paraId="1FA2EFCF" w14:textId="77777777" w:rsidR="00D12796" w:rsidRDefault="00400BF5" w:rsidP="0046494C">
      <w:pPr>
        <w:spacing w:after="0"/>
        <w:rPr>
          <w:rStyle w:val="Titre1Car"/>
          <w:rFonts w:cs="Arial"/>
        </w:rPr>
      </w:pPr>
      <w:bookmarkStart w:id="32" w:name="_Toc209452158"/>
      <w:r w:rsidRPr="00561494">
        <w:rPr>
          <w:rStyle w:val="Titre1Car"/>
          <w:rFonts w:cs="Arial"/>
        </w:rPr>
        <w:t xml:space="preserve">2. Prescriptions administratives </w:t>
      </w:r>
      <w:r w:rsidR="005D1AB0" w:rsidRPr="00561494">
        <w:rPr>
          <w:rStyle w:val="Titre1Car"/>
          <w:rFonts w:cs="Arial"/>
        </w:rPr>
        <w:t>générales</w:t>
      </w:r>
      <w:bookmarkEnd w:id="32"/>
      <w:r w:rsidRPr="00561494">
        <w:rPr>
          <w:rStyle w:val="Titre1Car"/>
          <w:rFonts w:cs="Arial"/>
        </w:rPr>
        <w:t xml:space="preserve"> </w:t>
      </w:r>
    </w:p>
    <w:p w14:paraId="6BF27AEA" w14:textId="77777777" w:rsidR="00D12796" w:rsidRDefault="00D12796" w:rsidP="00D12796">
      <w:pPr>
        <w:rPr>
          <w:rStyle w:val="Titre1Car"/>
          <w:rFonts w:cs="Arial"/>
        </w:rPr>
      </w:pPr>
    </w:p>
    <w:p w14:paraId="543CB774" w14:textId="1DF2CA60" w:rsidR="00220F4C" w:rsidRDefault="00400BF5" w:rsidP="00D12796">
      <w:pPr>
        <w:spacing w:after="0"/>
        <w:rPr>
          <w:rStyle w:val="Titre2Car"/>
          <w:rFonts w:cs="Arial"/>
        </w:rPr>
      </w:pPr>
      <w:bookmarkStart w:id="33" w:name="_Toc209452159"/>
      <w:r w:rsidRPr="00561494">
        <w:rPr>
          <w:rStyle w:val="Titre2Car"/>
          <w:rFonts w:cs="Arial"/>
        </w:rPr>
        <w:t xml:space="preserve">2.1 </w:t>
      </w:r>
      <w:r w:rsidR="00220F4C" w:rsidRPr="00561494">
        <w:rPr>
          <w:rStyle w:val="Titre2Car"/>
          <w:rFonts w:cs="Arial"/>
        </w:rPr>
        <w:t>S</w:t>
      </w:r>
      <w:r w:rsidR="005D1AB0" w:rsidRPr="00561494">
        <w:rPr>
          <w:rStyle w:val="Titre2Car"/>
          <w:rFonts w:cs="Arial"/>
        </w:rPr>
        <w:t>ous-traitance</w:t>
      </w:r>
      <w:bookmarkEnd w:id="33"/>
    </w:p>
    <w:p w14:paraId="7636757B" w14:textId="77777777" w:rsidR="00D12796" w:rsidRPr="00561494" w:rsidRDefault="00D12796" w:rsidP="00D12796">
      <w:pPr>
        <w:rPr>
          <w:rStyle w:val="Titre2Car"/>
          <w:rFonts w:cs="Arial"/>
        </w:rPr>
      </w:pPr>
    </w:p>
    <w:p w14:paraId="7A5675B1" w14:textId="77777777" w:rsidR="00220F4C" w:rsidRDefault="00220F4C" w:rsidP="004E499E">
      <w:pPr>
        <w:spacing w:after="0"/>
        <w:rPr>
          <w:rFonts w:cs="Arial"/>
        </w:rPr>
      </w:pPr>
      <w:r w:rsidRPr="00561494">
        <w:rPr>
          <w:rFonts w:cs="Arial"/>
        </w:rPr>
        <w:t>Le titulaire peut sous-traiter une partie de ses prestations, sous réserve de l’acceptation et de l’agrément du maître d’ouvrage, conformément à la loi du 31 décembre 1975 relative à la sous-traitance.</w:t>
      </w:r>
    </w:p>
    <w:p w14:paraId="79D7863B" w14:textId="77777777" w:rsidR="00D12796" w:rsidRPr="00561494" w:rsidRDefault="00D12796" w:rsidP="00D12796"/>
    <w:p w14:paraId="756E020C" w14:textId="30C01997" w:rsidR="00220F4C" w:rsidRDefault="00400BF5" w:rsidP="00D12796">
      <w:pPr>
        <w:spacing w:after="0"/>
        <w:rPr>
          <w:rStyle w:val="Titre2Car"/>
          <w:rFonts w:cs="Arial"/>
        </w:rPr>
      </w:pPr>
      <w:bookmarkStart w:id="34" w:name="_Toc209452160"/>
      <w:r w:rsidRPr="00D12796">
        <w:rPr>
          <w:rStyle w:val="Titre2Car"/>
          <w:rFonts w:cs="Arial"/>
        </w:rPr>
        <w:t xml:space="preserve">2.2 </w:t>
      </w:r>
      <w:r w:rsidR="00220F4C" w:rsidRPr="00D12796">
        <w:rPr>
          <w:rStyle w:val="Titre2Car"/>
          <w:rFonts w:cs="Arial"/>
        </w:rPr>
        <w:t>S</w:t>
      </w:r>
      <w:r w:rsidRPr="00D12796">
        <w:rPr>
          <w:rStyle w:val="Titre2Car"/>
          <w:rFonts w:cs="Arial"/>
        </w:rPr>
        <w:t>écurité des travailleurs</w:t>
      </w:r>
      <w:bookmarkEnd w:id="34"/>
    </w:p>
    <w:p w14:paraId="7BAEAE7D" w14:textId="77777777" w:rsidR="00D12796" w:rsidRPr="00D12796" w:rsidRDefault="00D12796" w:rsidP="007F2DD2"/>
    <w:p w14:paraId="02BCBBF6" w14:textId="77777777" w:rsidR="00220F4C" w:rsidRDefault="00220F4C" w:rsidP="004E499E">
      <w:pPr>
        <w:spacing w:after="0"/>
        <w:rPr>
          <w:rFonts w:cs="Arial"/>
        </w:rPr>
      </w:pPr>
      <w:r w:rsidRPr="00561494">
        <w:rPr>
          <w:rFonts w:cs="Arial"/>
        </w:rPr>
        <w:t>Le titulaire est tenu de respecter l’ensemble des dispositions du Code du travail en matière de sécurité. Un Plan Particulier de Sécurité et de Protection de la Santé (PPSPS) est exigé lorsque les interventions concernent des sites occupés ou sensibles.</w:t>
      </w:r>
    </w:p>
    <w:p w14:paraId="2956CBE7" w14:textId="68AA3CB6" w:rsidR="00EE493E" w:rsidRDefault="00EE493E">
      <w:pPr>
        <w:jc w:val="left"/>
        <w:rPr>
          <w:rStyle w:val="Titre2Car"/>
          <w:rFonts w:cs="Arial"/>
        </w:rPr>
      </w:pPr>
    </w:p>
    <w:p w14:paraId="075F999F" w14:textId="2F4B1FCC" w:rsidR="00220F4C" w:rsidRDefault="00400BF5" w:rsidP="00D12796">
      <w:pPr>
        <w:spacing w:after="0"/>
        <w:rPr>
          <w:rStyle w:val="Titre2Car"/>
          <w:rFonts w:cs="Arial"/>
        </w:rPr>
      </w:pPr>
      <w:bookmarkStart w:id="35" w:name="_Toc209452161"/>
      <w:r w:rsidRPr="00D12796">
        <w:rPr>
          <w:rStyle w:val="Titre2Car"/>
          <w:rFonts w:cs="Arial"/>
        </w:rPr>
        <w:t xml:space="preserve">2.3 </w:t>
      </w:r>
      <w:r w:rsidR="00220F4C" w:rsidRPr="00D12796">
        <w:rPr>
          <w:rStyle w:val="Titre2Car"/>
          <w:rFonts w:cs="Arial"/>
        </w:rPr>
        <w:t>P</w:t>
      </w:r>
      <w:r w:rsidRPr="00D12796">
        <w:rPr>
          <w:rStyle w:val="Titre2Car"/>
          <w:rFonts w:cs="Arial"/>
        </w:rPr>
        <w:t xml:space="preserve">lan d’assurance </w:t>
      </w:r>
      <w:r w:rsidR="005D1AB0" w:rsidRPr="00D12796">
        <w:rPr>
          <w:rStyle w:val="Titre2Car"/>
          <w:rFonts w:cs="Arial"/>
        </w:rPr>
        <w:t>qualité</w:t>
      </w:r>
      <w:r w:rsidRPr="00D12796">
        <w:rPr>
          <w:rStyle w:val="Titre2Car"/>
          <w:rFonts w:cs="Arial"/>
        </w:rPr>
        <w:t xml:space="preserve"> (</w:t>
      </w:r>
      <w:r w:rsidR="0010260A">
        <w:rPr>
          <w:rStyle w:val="Titre2Car"/>
          <w:rFonts w:cs="Arial"/>
        </w:rPr>
        <w:t>P.A.Q</w:t>
      </w:r>
      <w:r w:rsidRPr="00D12796">
        <w:rPr>
          <w:rStyle w:val="Titre2Car"/>
          <w:rFonts w:cs="Arial"/>
        </w:rPr>
        <w:t>)</w:t>
      </w:r>
      <w:bookmarkEnd w:id="35"/>
    </w:p>
    <w:p w14:paraId="1601C014" w14:textId="77777777" w:rsidR="007F2DD2" w:rsidRPr="00D12796" w:rsidRDefault="007F2DD2" w:rsidP="007F2DD2">
      <w:pPr>
        <w:rPr>
          <w:rStyle w:val="Titre2Car"/>
          <w:rFonts w:cs="Arial"/>
        </w:rPr>
      </w:pPr>
    </w:p>
    <w:p w14:paraId="5FEEEB12" w14:textId="77777777" w:rsidR="00220F4C" w:rsidRPr="00561494" w:rsidRDefault="00220F4C" w:rsidP="004E499E">
      <w:pPr>
        <w:spacing w:after="0"/>
        <w:rPr>
          <w:rFonts w:cs="Arial"/>
        </w:rPr>
      </w:pPr>
      <w:r w:rsidRPr="00561494">
        <w:rPr>
          <w:rFonts w:cs="Arial"/>
        </w:rPr>
        <w:t>Un PAQ peut être demandé par le maître d’ouvrage pour définir l’organisation qualité, le contrôle des matériaux, les méthodes de mise en œuvre et la traçabilité des opérations.</w:t>
      </w:r>
    </w:p>
    <w:p w14:paraId="69D63168" w14:textId="188CFB63" w:rsidR="00220F4C" w:rsidRDefault="00400BF5" w:rsidP="00D12796">
      <w:pPr>
        <w:spacing w:after="0"/>
        <w:rPr>
          <w:rStyle w:val="Titre2Car"/>
          <w:rFonts w:cs="Arial"/>
        </w:rPr>
      </w:pPr>
      <w:r w:rsidRPr="00561494">
        <w:rPr>
          <w:rFonts w:cs="Arial"/>
        </w:rPr>
        <w:br/>
      </w:r>
      <w:bookmarkStart w:id="36" w:name="_Toc209452162"/>
      <w:r w:rsidRPr="00D12796">
        <w:rPr>
          <w:rStyle w:val="Titre2Car"/>
          <w:rFonts w:cs="Arial"/>
        </w:rPr>
        <w:t xml:space="preserve">2.4 </w:t>
      </w:r>
      <w:r w:rsidR="00220F4C" w:rsidRPr="00D12796">
        <w:rPr>
          <w:rStyle w:val="Titre2Car"/>
          <w:rFonts w:cs="Arial"/>
        </w:rPr>
        <w:t>P</w:t>
      </w:r>
      <w:r w:rsidRPr="00D12796">
        <w:rPr>
          <w:rStyle w:val="Titre2Car"/>
          <w:rFonts w:cs="Arial"/>
        </w:rPr>
        <w:t>lan d’assurance environnement (</w:t>
      </w:r>
      <w:r w:rsidR="0010260A">
        <w:rPr>
          <w:rStyle w:val="Titre2Car"/>
          <w:rFonts w:cs="Arial"/>
        </w:rPr>
        <w:t>P</w:t>
      </w:r>
      <w:r w:rsidRPr="00D12796">
        <w:rPr>
          <w:rStyle w:val="Titre2Car"/>
          <w:rFonts w:cs="Arial"/>
        </w:rPr>
        <w:t>.</w:t>
      </w:r>
      <w:r w:rsidR="0010260A">
        <w:rPr>
          <w:rStyle w:val="Titre2Car"/>
          <w:rFonts w:cs="Arial"/>
        </w:rPr>
        <w:t>A</w:t>
      </w:r>
      <w:r w:rsidRPr="00D12796">
        <w:rPr>
          <w:rStyle w:val="Titre2Car"/>
          <w:rFonts w:cs="Arial"/>
        </w:rPr>
        <w:t>.</w:t>
      </w:r>
      <w:r w:rsidR="0010260A">
        <w:rPr>
          <w:rStyle w:val="Titre2Car"/>
          <w:rFonts w:cs="Arial"/>
        </w:rPr>
        <w:t>E</w:t>
      </w:r>
      <w:r w:rsidRPr="00D12796">
        <w:rPr>
          <w:rStyle w:val="Titre2Car"/>
          <w:rFonts w:cs="Arial"/>
        </w:rPr>
        <w:t>)</w:t>
      </w:r>
      <w:bookmarkEnd w:id="36"/>
    </w:p>
    <w:p w14:paraId="74E333C4" w14:textId="77777777" w:rsidR="007F2DD2" w:rsidRPr="00D12796" w:rsidRDefault="007F2DD2" w:rsidP="007F2DD2">
      <w:pPr>
        <w:rPr>
          <w:rStyle w:val="Titre2Car"/>
          <w:rFonts w:cs="Arial"/>
        </w:rPr>
      </w:pPr>
    </w:p>
    <w:p w14:paraId="4B3127CE" w14:textId="78A8865F" w:rsidR="00220F4C" w:rsidRDefault="00AC6FB9" w:rsidP="004E499E">
      <w:pPr>
        <w:spacing w:after="0"/>
        <w:rPr>
          <w:rFonts w:cs="Arial"/>
        </w:rPr>
      </w:pPr>
      <w:r w:rsidRPr="00561494">
        <w:rPr>
          <w:rFonts w:cs="Arial"/>
        </w:rPr>
        <w:t xml:space="preserve">L’entreprise doit mettre en œuvre les mesures nécessaires au respect de l’environnement : </w:t>
      </w:r>
      <w:proofErr w:type="gramStart"/>
      <w:r w:rsidRPr="00561494">
        <w:rPr>
          <w:rFonts w:cs="Arial"/>
        </w:rPr>
        <w:t>tri sélectif</w:t>
      </w:r>
      <w:proofErr w:type="gramEnd"/>
      <w:r w:rsidRPr="00561494">
        <w:rPr>
          <w:rFonts w:cs="Arial"/>
        </w:rPr>
        <w:t>, évacuation des déchets en filière agréée, limitation des nuisances sonores et poussières.</w:t>
      </w:r>
    </w:p>
    <w:p w14:paraId="171F2D75" w14:textId="77777777" w:rsidR="007F2DD2" w:rsidRDefault="007F2DD2" w:rsidP="007F2DD2"/>
    <w:p w14:paraId="18D9DF2B" w14:textId="77777777" w:rsidR="007E087A" w:rsidRDefault="007E087A" w:rsidP="007F2DD2"/>
    <w:p w14:paraId="089A5D36" w14:textId="77777777" w:rsidR="007E087A" w:rsidRPr="00561494" w:rsidRDefault="007E087A" w:rsidP="007F2DD2"/>
    <w:p w14:paraId="794C1A69" w14:textId="18862BC1" w:rsidR="00220F4C" w:rsidRDefault="00400BF5" w:rsidP="00D12796">
      <w:pPr>
        <w:spacing w:after="0"/>
        <w:rPr>
          <w:rStyle w:val="Titre2Car"/>
          <w:rFonts w:cs="Arial"/>
        </w:rPr>
      </w:pPr>
      <w:bookmarkStart w:id="37" w:name="_Toc209452163"/>
      <w:r w:rsidRPr="00D12796">
        <w:rPr>
          <w:rStyle w:val="Titre2Car"/>
          <w:rFonts w:cs="Arial"/>
        </w:rPr>
        <w:t xml:space="preserve">2.5 </w:t>
      </w:r>
      <w:r w:rsidR="00220F4C" w:rsidRPr="00D12796">
        <w:rPr>
          <w:rStyle w:val="Titre2Car"/>
          <w:rFonts w:cs="Arial"/>
        </w:rPr>
        <w:t>D</w:t>
      </w:r>
      <w:r w:rsidRPr="00D12796">
        <w:rPr>
          <w:rStyle w:val="Titre2Car"/>
          <w:rFonts w:cs="Arial"/>
        </w:rPr>
        <w:t xml:space="preserve">ossier d’intervention </w:t>
      </w:r>
      <w:r w:rsidR="005D1AB0" w:rsidRPr="00D12796">
        <w:rPr>
          <w:rStyle w:val="Titre2Car"/>
          <w:rFonts w:cs="Arial"/>
        </w:rPr>
        <w:t>ultérieure</w:t>
      </w:r>
      <w:bookmarkEnd w:id="37"/>
      <w:r w:rsidRPr="00D12796">
        <w:rPr>
          <w:rStyle w:val="Titre2Car"/>
          <w:rFonts w:cs="Arial"/>
        </w:rPr>
        <w:t xml:space="preserve"> </w:t>
      </w:r>
    </w:p>
    <w:p w14:paraId="0D293F0E" w14:textId="77777777" w:rsidR="007F2DD2" w:rsidRPr="00D12796" w:rsidRDefault="007F2DD2" w:rsidP="007F2DD2">
      <w:pPr>
        <w:rPr>
          <w:rStyle w:val="Titre2Car"/>
          <w:rFonts w:cs="Arial"/>
        </w:rPr>
      </w:pPr>
    </w:p>
    <w:p w14:paraId="2F047733" w14:textId="1D3D073E" w:rsidR="00D00E92" w:rsidRDefault="00AC6FB9" w:rsidP="007E087A">
      <w:pPr>
        <w:spacing w:after="0"/>
        <w:rPr>
          <w:rFonts w:cs="Arial"/>
        </w:rPr>
      </w:pPr>
      <w:r w:rsidRPr="00561494">
        <w:rPr>
          <w:rFonts w:cs="Arial"/>
        </w:rPr>
        <w:t>Le titulaire transmettra au maître d’ouvrage les informations relatives à l’entretien futur des ouvrages réalisés (fiches techniques, notices d’entretien, garanties).</w:t>
      </w:r>
    </w:p>
    <w:p w14:paraId="72BC6C32" w14:textId="77777777" w:rsidR="007E087A" w:rsidRPr="007E087A" w:rsidRDefault="007E087A" w:rsidP="007E087A">
      <w:pPr>
        <w:spacing w:after="0"/>
        <w:rPr>
          <w:rFonts w:cs="Arial"/>
        </w:rPr>
      </w:pPr>
    </w:p>
    <w:p w14:paraId="09A166E0" w14:textId="57503808" w:rsidR="00220F4C" w:rsidRDefault="00400BF5" w:rsidP="00D12796">
      <w:pPr>
        <w:spacing w:after="0"/>
        <w:rPr>
          <w:rStyle w:val="Titre2Car"/>
          <w:rFonts w:cs="Arial"/>
        </w:rPr>
      </w:pPr>
      <w:bookmarkStart w:id="38" w:name="_Toc209452164"/>
      <w:r w:rsidRPr="00D12796">
        <w:rPr>
          <w:rStyle w:val="Titre2Car"/>
          <w:rFonts w:cs="Arial"/>
        </w:rPr>
        <w:t xml:space="preserve">2.6 </w:t>
      </w:r>
      <w:r w:rsidR="00220F4C" w:rsidRPr="00D12796">
        <w:rPr>
          <w:rStyle w:val="Titre2Car"/>
          <w:rFonts w:cs="Arial"/>
        </w:rPr>
        <w:t>R</w:t>
      </w:r>
      <w:r w:rsidR="005D1AB0" w:rsidRPr="00D12796">
        <w:rPr>
          <w:rStyle w:val="Titre2Car"/>
          <w:rFonts w:cs="Arial"/>
        </w:rPr>
        <w:t>écapitulatif</w:t>
      </w:r>
      <w:r w:rsidRPr="00D12796">
        <w:rPr>
          <w:rStyle w:val="Titre2Car"/>
          <w:rFonts w:cs="Arial"/>
        </w:rPr>
        <w:t xml:space="preserve"> des documents </w:t>
      </w:r>
      <w:r w:rsidR="005D1AB0" w:rsidRPr="00D12796">
        <w:rPr>
          <w:rStyle w:val="Titre2Car"/>
          <w:rFonts w:cs="Arial"/>
        </w:rPr>
        <w:t>à</w:t>
      </w:r>
      <w:r w:rsidRPr="00D12796">
        <w:rPr>
          <w:rStyle w:val="Titre2Car"/>
          <w:rFonts w:cs="Arial"/>
        </w:rPr>
        <w:t xml:space="preserve"> transmettre</w:t>
      </w:r>
      <w:bookmarkEnd w:id="38"/>
      <w:r w:rsidRPr="00D12796">
        <w:rPr>
          <w:rStyle w:val="Titre2Car"/>
          <w:rFonts w:cs="Arial"/>
        </w:rPr>
        <w:t xml:space="preserve"> </w:t>
      </w:r>
    </w:p>
    <w:p w14:paraId="2A08FE01" w14:textId="77777777" w:rsidR="007F2DD2" w:rsidRPr="00D12796" w:rsidRDefault="007F2DD2" w:rsidP="007F2DD2">
      <w:pPr>
        <w:rPr>
          <w:rStyle w:val="Titre2Car"/>
          <w:rFonts w:cs="Arial"/>
        </w:rPr>
      </w:pPr>
    </w:p>
    <w:p w14:paraId="261A1C50" w14:textId="4DF78153" w:rsidR="00AC6FB9" w:rsidRPr="00561494" w:rsidRDefault="00AC6FB9" w:rsidP="004E499E">
      <w:pPr>
        <w:pStyle w:val="Paragraphedeliste"/>
        <w:numPr>
          <w:ilvl w:val="0"/>
          <w:numId w:val="12"/>
        </w:numPr>
        <w:spacing w:after="0"/>
        <w:rPr>
          <w:rFonts w:cs="Arial"/>
        </w:rPr>
      </w:pPr>
      <w:r w:rsidRPr="00561494">
        <w:rPr>
          <w:rFonts w:cs="Arial"/>
        </w:rPr>
        <w:t>Attestations d’assurance décennale et responsabilité civile,</w:t>
      </w:r>
    </w:p>
    <w:p w14:paraId="52BCFF74" w14:textId="612C008B" w:rsidR="00AC6FB9" w:rsidRPr="00561494" w:rsidRDefault="00AC6FB9" w:rsidP="004E499E">
      <w:pPr>
        <w:pStyle w:val="Paragraphedeliste"/>
        <w:numPr>
          <w:ilvl w:val="0"/>
          <w:numId w:val="12"/>
        </w:numPr>
        <w:spacing w:after="0"/>
        <w:rPr>
          <w:rFonts w:cs="Arial"/>
        </w:rPr>
      </w:pPr>
      <w:r w:rsidRPr="00561494">
        <w:rPr>
          <w:rFonts w:cs="Arial"/>
        </w:rPr>
        <w:t>PPSPS / PAQ / PAE (si exigés),</w:t>
      </w:r>
    </w:p>
    <w:p w14:paraId="37A0EF8A" w14:textId="513998AF" w:rsidR="00AC6FB9" w:rsidRDefault="00AC6FB9" w:rsidP="004E499E">
      <w:pPr>
        <w:pStyle w:val="Paragraphedeliste"/>
        <w:numPr>
          <w:ilvl w:val="0"/>
          <w:numId w:val="12"/>
        </w:numPr>
        <w:spacing w:after="0"/>
        <w:rPr>
          <w:rFonts w:cs="Arial"/>
        </w:rPr>
      </w:pPr>
      <w:r w:rsidRPr="00561494">
        <w:rPr>
          <w:rFonts w:cs="Arial"/>
        </w:rPr>
        <w:t>DOE (Dossier des Ouvrages Exécutés) en fin d’intervention.</w:t>
      </w:r>
    </w:p>
    <w:p w14:paraId="1E1C2639" w14:textId="77777777" w:rsidR="007F2DD2" w:rsidRPr="00561494" w:rsidRDefault="007F2DD2" w:rsidP="007F2DD2"/>
    <w:p w14:paraId="0B47CC7D" w14:textId="77777777" w:rsidR="007F2DD2" w:rsidRDefault="00400BF5" w:rsidP="0046494C">
      <w:pPr>
        <w:spacing w:after="0"/>
        <w:rPr>
          <w:rStyle w:val="Titre1Car"/>
          <w:rFonts w:cs="Arial"/>
        </w:rPr>
      </w:pPr>
      <w:bookmarkStart w:id="39" w:name="_Toc209452165"/>
      <w:r w:rsidRPr="00561494">
        <w:rPr>
          <w:rStyle w:val="Titre1Car"/>
          <w:rFonts w:cs="Arial"/>
        </w:rPr>
        <w:t xml:space="preserve">3. </w:t>
      </w:r>
      <w:r w:rsidR="005D1AB0" w:rsidRPr="00561494">
        <w:rPr>
          <w:rStyle w:val="Titre1Car"/>
          <w:rFonts w:cs="Arial"/>
        </w:rPr>
        <w:t>Préparation</w:t>
      </w:r>
      <w:r w:rsidRPr="00561494">
        <w:rPr>
          <w:rStyle w:val="Titre1Car"/>
          <w:rFonts w:cs="Arial"/>
        </w:rPr>
        <w:t xml:space="preserve"> et coordination des travaux</w:t>
      </w:r>
      <w:bookmarkEnd w:id="39"/>
    </w:p>
    <w:p w14:paraId="33307DE2" w14:textId="77777777" w:rsidR="007F2DD2" w:rsidRDefault="007F2DD2" w:rsidP="0046494C">
      <w:pPr>
        <w:spacing w:after="0"/>
        <w:rPr>
          <w:rStyle w:val="Titre1Car"/>
          <w:rFonts w:cs="Arial"/>
        </w:rPr>
      </w:pPr>
    </w:p>
    <w:p w14:paraId="2DD8A750" w14:textId="5C7C9A18" w:rsidR="00220F4C" w:rsidRDefault="00400BF5" w:rsidP="0046494C">
      <w:pPr>
        <w:spacing w:after="0"/>
        <w:rPr>
          <w:rStyle w:val="Titre2Car"/>
          <w:rFonts w:cs="Arial"/>
        </w:rPr>
      </w:pPr>
      <w:bookmarkStart w:id="40" w:name="_Toc209452166"/>
      <w:r w:rsidRPr="00561494">
        <w:rPr>
          <w:rStyle w:val="Titre2Car"/>
          <w:rFonts w:cs="Arial"/>
        </w:rPr>
        <w:t xml:space="preserve">3.1 </w:t>
      </w:r>
      <w:r w:rsidR="00220F4C" w:rsidRPr="00561494">
        <w:rPr>
          <w:rStyle w:val="Titre2Car"/>
          <w:rFonts w:cs="Arial"/>
        </w:rPr>
        <w:t>I</w:t>
      </w:r>
      <w:r w:rsidRPr="00561494">
        <w:rPr>
          <w:rStyle w:val="Titre2Car"/>
          <w:rFonts w:cs="Arial"/>
        </w:rPr>
        <w:t>nstallation de chantier</w:t>
      </w:r>
      <w:bookmarkEnd w:id="40"/>
      <w:r w:rsidRPr="00561494">
        <w:rPr>
          <w:rStyle w:val="Titre2Car"/>
          <w:rFonts w:cs="Arial"/>
        </w:rPr>
        <w:t xml:space="preserve"> </w:t>
      </w:r>
    </w:p>
    <w:p w14:paraId="2BB9E332" w14:textId="77777777" w:rsidR="007F2DD2" w:rsidRPr="00561494" w:rsidRDefault="007F2DD2" w:rsidP="007F2DD2">
      <w:pPr>
        <w:rPr>
          <w:rStyle w:val="Titre2Car"/>
          <w:rFonts w:cs="Arial"/>
        </w:rPr>
      </w:pPr>
    </w:p>
    <w:p w14:paraId="4E852009" w14:textId="77777777" w:rsidR="00AC6FB9" w:rsidRPr="00561494" w:rsidRDefault="00AC6FB9" w:rsidP="004E499E">
      <w:pPr>
        <w:spacing w:after="0"/>
        <w:rPr>
          <w:rFonts w:cs="Arial"/>
        </w:rPr>
      </w:pPr>
      <w:r w:rsidRPr="00561494">
        <w:rPr>
          <w:rFonts w:cs="Arial"/>
        </w:rPr>
        <w:t>Comprend signalisation, protections collectives, mise en place des équipements de sécurité, clôtures et zones de stockage.</w:t>
      </w:r>
    </w:p>
    <w:p w14:paraId="2D179B56" w14:textId="3F5F852F" w:rsidR="00220F4C" w:rsidRDefault="00400BF5" w:rsidP="007F2DD2">
      <w:pPr>
        <w:spacing w:after="0"/>
        <w:rPr>
          <w:rStyle w:val="Titre2Car"/>
          <w:rFonts w:cs="Arial"/>
        </w:rPr>
      </w:pPr>
      <w:r w:rsidRPr="00561494">
        <w:rPr>
          <w:rFonts w:cs="Arial"/>
        </w:rPr>
        <w:br/>
      </w:r>
      <w:bookmarkStart w:id="41" w:name="_Toc209452167"/>
      <w:r w:rsidRPr="007F2DD2">
        <w:rPr>
          <w:rStyle w:val="Titre2Car"/>
          <w:rFonts w:cs="Arial"/>
        </w:rPr>
        <w:t xml:space="preserve">3.2 </w:t>
      </w:r>
      <w:r w:rsidR="00220F4C" w:rsidRPr="007F2DD2">
        <w:rPr>
          <w:rStyle w:val="Titre2Car"/>
          <w:rFonts w:cs="Arial"/>
        </w:rPr>
        <w:t>P</w:t>
      </w:r>
      <w:r w:rsidR="005D1AB0" w:rsidRPr="007F2DD2">
        <w:rPr>
          <w:rStyle w:val="Titre2Car"/>
          <w:rFonts w:cs="Arial"/>
        </w:rPr>
        <w:t>ériode</w:t>
      </w:r>
      <w:r w:rsidRPr="007F2DD2">
        <w:rPr>
          <w:rStyle w:val="Titre2Car"/>
          <w:rFonts w:cs="Arial"/>
        </w:rPr>
        <w:t xml:space="preserve"> de </w:t>
      </w:r>
      <w:r w:rsidR="005D1AB0" w:rsidRPr="007F2DD2">
        <w:rPr>
          <w:rStyle w:val="Titre2Car"/>
          <w:rFonts w:cs="Arial"/>
        </w:rPr>
        <w:t>préparation</w:t>
      </w:r>
      <w:bookmarkEnd w:id="41"/>
      <w:r w:rsidRPr="007F2DD2">
        <w:rPr>
          <w:rStyle w:val="Titre2Car"/>
          <w:rFonts w:cs="Arial"/>
        </w:rPr>
        <w:t xml:space="preserve"> </w:t>
      </w:r>
    </w:p>
    <w:p w14:paraId="2186CB19" w14:textId="77777777" w:rsidR="007F2DD2" w:rsidRPr="007F2DD2" w:rsidRDefault="007F2DD2" w:rsidP="007F2DD2">
      <w:pPr>
        <w:rPr>
          <w:rStyle w:val="Titre2Car"/>
          <w:rFonts w:cs="Arial"/>
        </w:rPr>
      </w:pPr>
    </w:p>
    <w:p w14:paraId="0225DD93" w14:textId="7EECB8A6" w:rsidR="00EE493E" w:rsidRDefault="00AC6FB9" w:rsidP="004E499E">
      <w:pPr>
        <w:spacing w:after="0"/>
        <w:rPr>
          <w:rFonts w:cs="Arial"/>
        </w:rPr>
      </w:pPr>
      <w:r w:rsidRPr="00561494">
        <w:rPr>
          <w:rFonts w:cs="Arial"/>
        </w:rPr>
        <w:t>Le délai de préparation est fixé par ordre de service initial, généralement de 7 à 15 jours calendaires.</w:t>
      </w:r>
    </w:p>
    <w:p w14:paraId="5A74AADE" w14:textId="28A8DEA4" w:rsidR="00EE493E" w:rsidRDefault="00EE493E">
      <w:pPr>
        <w:jc w:val="left"/>
        <w:rPr>
          <w:rFonts w:cs="Arial"/>
        </w:rPr>
      </w:pPr>
    </w:p>
    <w:p w14:paraId="3B0885FF" w14:textId="01D92394" w:rsidR="00220F4C" w:rsidRDefault="00400BF5" w:rsidP="007F2DD2">
      <w:pPr>
        <w:spacing w:after="0"/>
        <w:rPr>
          <w:rStyle w:val="Titre2Car"/>
          <w:rFonts w:cs="Arial"/>
        </w:rPr>
      </w:pPr>
      <w:bookmarkStart w:id="42" w:name="_Toc209452168"/>
      <w:r w:rsidRPr="007F2DD2">
        <w:rPr>
          <w:rStyle w:val="Titre2Car"/>
          <w:rFonts w:cs="Arial"/>
        </w:rPr>
        <w:t xml:space="preserve">3.3 </w:t>
      </w:r>
      <w:r w:rsidR="00220F4C" w:rsidRPr="007F2DD2">
        <w:rPr>
          <w:rStyle w:val="Titre2Car"/>
          <w:rFonts w:cs="Arial"/>
        </w:rPr>
        <w:t>D</w:t>
      </w:r>
      <w:r w:rsidRPr="007F2DD2">
        <w:rPr>
          <w:rStyle w:val="Titre2Car"/>
          <w:rFonts w:cs="Arial"/>
        </w:rPr>
        <w:t>omicile des entreprises</w:t>
      </w:r>
      <w:bookmarkEnd w:id="42"/>
      <w:r w:rsidRPr="007F2DD2">
        <w:rPr>
          <w:rStyle w:val="Titre2Car"/>
          <w:rFonts w:cs="Arial"/>
        </w:rPr>
        <w:t xml:space="preserve"> </w:t>
      </w:r>
    </w:p>
    <w:p w14:paraId="4A441C1A" w14:textId="77777777" w:rsidR="007F2DD2" w:rsidRPr="007F2DD2" w:rsidRDefault="007F2DD2" w:rsidP="007F2DD2">
      <w:pPr>
        <w:rPr>
          <w:rStyle w:val="Titre2Car"/>
          <w:rFonts w:cs="Arial"/>
        </w:rPr>
      </w:pPr>
    </w:p>
    <w:p w14:paraId="417BB825" w14:textId="77777777" w:rsidR="00AC6FB9" w:rsidRPr="00561494" w:rsidRDefault="00AC6FB9" w:rsidP="004E499E">
      <w:pPr>
        <w:spacing w:after="0"/>
        <w:rPr>
          <w:rFonts w:cs="Arial"/>
        </w:rPr>
      </w:pPr>
      <w:r w:rsidRPr="00561494">
        <w:rPr>
          <w:rFonts w:cs="Arial"/>
        </w:rPr>
        <w:t>Chaque entreprise fournit une adresse officielle ainsi que les coordonnées de son responsable de chantier.</w:t>
      </w:r>
    </w:p>
    <w:p w14:paraId="7082D044" w14:textId="02F9BAB1" w:rsidR="00220F4C" w:rsidRDefault="00400BF5" w:rsidP="007F2DD2">
      <w:pPr>
        <w:spacing w:after="0"/>
        <w:rPr>
          <w:rStyle w:val="Titre2Car"/>
          <w:rFonts w:cs="Arial"/>
        </w:rPr>
      </w:pPr>
      <w:r w:rsidRPr="00561494">
        <w:rPr>
          <w:rFonts w:cs="Arial"/>
        </w:rPr>
        <w:br/>
      </w:r>
      <w:bookmarkStart w:id="43" w:name="_Toc209452169"/>
      <w:r w:rsidRPr="007F2DD2">
        <w:rPr>
          <w:rStyle w:val="Titre2Car"/>
          <w:rFonts w:cs="Arial"/>
        </w:rPr>
        <w:t xml:space="preserve">3.4 </w:t>
      </w:r>
      <w:r w:rsidR="00220F4C" w:rsidRPr="007F2DD2">
        <w:rPr>
          <w:rStyle w:val="Titre2Car"/>
          <w:rFonts w:cs="Arial"/>
        </w:rPr>
        <w:t>G</w:t>
      </w:r>
      <w:r w:rsidRPr="007F2DD2">
        <w:rPr>
          <w:rStyle w:val="Titre2Car"/>
          <w:rFonts w:cs="Arial"/>
        </w:rPr>
        <w:t>estion du chantier</w:t>
      </w:r>
      <w:bookmarkEnd w:id="43"/>
      <w:r w:rsidRPr="007F2DD2">
        <w:rPr>
          <w:rStyle w:val="Titre2Car"/>
          <w:rFonts w:cs="Arial"/>
        </w:rPr>
        <w:t xml:space="preserve"> </w:t>
      </w:r>
    </w:p>
    <w:p w14:paraId="0DB5AEA9" w14:textId="77777777" w:rsidR="007F2DD2" w:rsidRPr="007F2DD2" w:rsidRDefault="007F2DD2" w:rsidP="007F2DD2">
      <w:pPr>
        <w:rPr>
          <w:rStyle w:val="Titre2Car"/>
          <w:rFonts w:cs="Arial"/>
        </w:rPr>
      </w:pPr>
    </w:p>
    <w:p w14:paraId="29B1809A" w14:textId="77777777" w:rsidR="00AC6FB9" w:rsidRDefault="00AC6FB9" w:rsidP="004E499E">
      <w:pPr>
        <w:spacing w:after="0"/>
        <w:rPr>
          <w:rFonts w:cs="Arial"/>
        </w:rPr>
      </w:pPr>
      <w:r w:rsidRPr="00561494">
        <w:rPr>
          <w:rFonts w:cs="Arial"/>
        </w:rPr>
        <w:t>L’entreprise doit veiller à limiter les nuisances pour les usagers et assurer la propreté des lieux pendant toute la durée des travaux.</w:t>
      </w:r>
    </w:p>
    <w:p w14:paraId="430D6CA5" w14:textId="77777777" w:rsidR="007E087A" w:rsidRPr="00561494" w:rsidRDefault="007E087A" w:rsidP="004E499E">
      <w:pPr>
        <w:spacing w:after="0"/>
        <w:rPr>
          <w:rFonts w:cs="Arial"/>
        </w:rPr>
      </w:pPr>
    </w:p>
    <w:p w14:paraId="7A91BD99" w14:textId="00070E05" w:rsidR="00220F4C" w:rsidRDefault="00400BF5" w:rsidP="007F2DD2">
      <w:pPr>
        <w:spacing w:after="0"/>
        <w:rPr>
          <w:rStyle w:val="Titre2Car"/>
          <w:rFonts w:cs="Arial"/>
        </w:rPr>
      </w:pPr>
      <w:r w:rsidRPr="00561494">
        <w:rPr>
          <w:rFonts w:cs="Arial"/>
        </w:rPr>
        <w:lastRenderedPageBreak/>
        <w:br/>
      </w:r>
      <w:bookmarkStart w:id="44" w:name="_Toc209452170"/>
      <w:r w:rsidRPr="007F2DD2">
        <w:rPr>
          <w:rStyle w:val="Titre2Car"/>
          <w:rFonts w:cs="Arial"/>
        </w:rPr>
        <w:t xml:space="preserve">3.5 </w:t>
      </w:r>
      <w:r w:rsidR="00220F4C" w:rsidRPr="007F2DD2">
        <w:rPr>
          <w:rStyle w:val="Titre2Car"/>
          <w:rFonts w:cs="Arial"/>
        </w:rPr>
        <w:t>R</w:t>
      </w:r>
      <w:r w:rsidRPr="007F2DD2">
        <w:rPr>
          <w:rStyle w:val="Titre2Car"/>
          <w:rFonts w:cs="Arial"/>
        </w:rPr>
        <w:t>endez-vous de chantier</w:t>
      </w:r>
      <w:bookmarkEnd w:id="44"/>
      <w:r w:rsidRPr="007F2DD2">
        <w:rPr>
          <w:rStyle w:val="Titre2Car"/>
          <w:rFonts w:cs="Arial"/>
        </w:rPr>
        <w:t xml:space="preserve"> </w:t>
      </w:r>
    </w:p>
    <w:p w14:paraId="6E3AB836" w14:textId="77777777" w:rsidR="007F2DD2" w:rsidRPr="007F2DD2" w:rsidRDefault="007F2DD2" w:rsidP="007F2DD2">
      <w:pPr>
        <w:rPr>
          <w:rStyle w:val="Titre2Car"/>
          <w:rFonts w:cs="Arial"/>
        </w:rPr>
      </w:pPr>
    </w:p>
    <w:p w14:paraId="7ACA48B7" w14:textId="77777777" w:rsidR="00AC6FB9" w:rsidRPr="00561494" w:rsidRDefault="00AC6FB9" w:rsidP="004E499E">
      <w:pPr>
        <w:spacing w:after="0"/>
        <w:rPr>
          <w:rFonts w:cs="Arial"/>
        </w:rPr>
      </w:pPr>
      <w:r w:rsidRPr="00561494">
        <w:rPr>
          <w:rFonts w:cs="Arial"/>
        </w:rPr>
        <w:t>Des réunions périodiques peuvent être organisées par le maître d’ouvrage ou le maître d’œuvre. L’entreprise est tenue d’y assister.</w:t>
      </w:r>
    </w:p>
    <w:p w14:paraId="3D016857" w14:textId="77777777" w:rsidR="00C97F0B" w:rsidRDefault="00C97F0B" w:rsidP="007F2DD2">
      <w:pPr>
        <w:spacing w:after="0"/>
        <w:rPr>
          <w:rFonts w:cs="Arial"/>
        </w:rPr>
      </w:pPr>
    </w:p>
    <w:p w14:paraId="2498CBFA" w14:textId="7171FCF0" w:rsidR="00220F4C" w:rsidRDefault="00400BF5" w:rsidP="007F2DD2">
      <w:pPr>
        <w:spacing w:after="0"/>
        <w:rPr>
          <w:rStyle w:val="Titre2Car"/>
          <w:rFonts w:cs="Arial"/>
        </w:rPr>
      </w:pPr>
      <w:r w:rsidRPr="00561494">
        <w:rPr>
          <w:rFonts w:cs="Arial"/>
        </w:rPr>
        <w:br/>
      </w:r>
      <w:bookmarkStart w:id="45" w:name="_Toc209452171"/>
      <w:r w:rsidRPr="007F2DD2">
        <w:rPr>
          <w:rStyle w:val="Titre2Car"/>
          <w:rFonts w:cs="Arial"/>
        </w:rPr>
        <w:t xml:space="preserve">3.6 </w:t>
      </w:r>
      <w:r w:rsidR="00220F4C" w:rsidRPr="007F2DD2">
        <w:rPr>
          <w:rStyle w:val="Titre2Car"/>
          <w:rFonts w:cs="Arial"/>
        </w:rPr>
        <w:t>B</w:t>
      </w:r>
      <w:r w:rsidRPr="007F2DD2">
        <w:rPr>
          <w:rStyle w:val="Titre2Car"/>
          <w:rFonts w:cs="Arial"/>
        </w:rPr>
        <w:t>ureau de chantier</w:t>
      </w:r>
      <w:bookmarkEnd w:id="45"/>
      <w:r w:rsidRPr="007F2DD2">
        <w:rPr>
          <w:rStyle w:val="Titre2Car"/>
          <w:rFonts w:cs="Arial"/>
        </w:rPr>
        <w:t xml:space="preserve"> </w:t>
      </w:r>
    </w:p>
    <w:p w14:paraId="02D61C11" w14:textId="77777777" w:rsidR="007F2DD2" w:rsidRPr="007F2DD2" w:rsidRDefault="007F2DD2" w:rsidP="007F2DD2">
      <w:pPr>
        <w:rPr>
          <w:rStyle w:val="Titre2Car"/>
          <w:rFonts w:cs="Arial"/>
        </w:rPr>
      </w:pPr>
    </w:p>
    <w:p w14:paraId="28412C4E" w14:textId="77777777" w:rsidR="00AC6FB9" w:rsidRPr="00561494" w:rsidRDefault="00AC6FB9" w:rsidP="004E499E">
      <w:pPr>
        <w:spacing w:after="0"/>
        <w:rPr>
          <w:rFonts w:cs="Arial"/>
        </w:rPr>
      </w:pPr>
      <w:r w:rsidRPr="00561494">
        <w:rPr>
          <w:rFonts w:cs="Arial"/>
        </w:rPr>
        <w:t>En cas d’opérations de longue durée, un local de chantier équipé peut être exigé.</w:t>
      </w:r>
    </w:p>
    <w:p w14:paraId="7199C9C8" w14:textId="5B0D4C9E" w:rsidR="00220F4C" w:rsidRDefault="00400BF5" w:rsidP="007F2DD2">
      <w:pPr>
        <w:spacing w:after="0"/>
        <w:rPr>
          <w:rStyle w:val="Titre2Car"/>
          <w:rFonts w:cs="Arial"/>
        </w:rPr>
      </w:pPr>
      <w:r w:rsidRPr="00561494">
        <w:rPr>
          <w:rFonts w:cs="Arial"/>
        </w:rPr>
        <w:br/>
      </w:r>
      <w:bookmarkStart w:id="46" w:name="_Toc209452172"/>
      <w:r w:rsidRPr="007F2DD2">
        <w:rPr>
          <w:rStyle w:val="Titre2Car"/>
          <w:rFonts w:cs="Arial"/>
        </w:rPr>
        <w:t xml:space="preserve">3.7 </w:t>
      </w:r>
      <w:r w:rsidR="00220F4C" w:rsidRPr="007F2DD2">
        <w:rPr>
          <w:rStyle w:val="Titre2Car"/>
          <w:rFonts w:cs="Arial"/>
        </w:rPr>
        <w:t>A</w:t>
      </w:r>
      <w:r w:rsidRPr="007F2DD2">
        <w:rPr>
          <w:rStyle w:val="Titre2Car"/>
          <w:rFonts w:cs="Arial"/>
        </w:rPr>
        <w:t>ssurances personnelles des entrepreneurs</w:t>
      </w:r>
      <w:bookmarkEnd w:id="46"/>
      <w:r w:rsidRPr="007F2DD2">
        <w:rPr>
          <w:rStyle w:val="Titre2Car"/>
          <w:rFonts w:cs="Arial"/>
        </w:rPr>
        <w:t xml:space="preserve"> </w:t>
      </w:r>
    </w:p>
    <w:p w14:paraId="464A95B9" w14:textId="77777777" w:rsidR="007F2DD2" w:rsidRPr="007F2DD2" w:rsidRDefault="007F2DD2" w:rsidP="007F2DD2">
      <w:pPr>
        <w:rPr>
          <w:rStyle w:val="Titre2Car"/>
          <w:rFonts w:cs="Arial"/>
        </w:rPr>
      </w:pPr>
    </w:p>
    <w:p w14:paraId="0FB41FD5" w14:textId="77777777" w:rsidR="00EE493E" w:rsidRDefault="00AC6FB9" w:rsidP="00EE493E">
      <w:r w:rsidRPr="00561494">
        <w:t>L’entreprise doit fournir ses attestations à jour d’assurance décennale, RC exploitation et RC professionnelle.</w:t>
      </w:r>
    </w:p>
    <w:p w14:paraId="394676FA" w14:textId="46117E18" w:rsidR="007F2DD2" w:rsidRDefault="00400BF5" w:rsidP="00EE493E">
      <w:pPr>
        <w:rPr>
          <w:rStyle w:val="Titre1Car"/>
          <w:rFonts w:cs="Arial"/>
        </w:rPr>
      </w:pPr>
      <w:r w:rsidRPr="00561494">
        <w:br/>
      </w:r>
      <w:bookmarkStart w:id="47" w:name="_Toc209452173"/>
      <w:r w:rsidRPr="00561494">
        <w:rPr>
          <w:rStyle w:val="Titre1Car"/>
          <w:rFonts w:cs="Arial"/>
        </w:rPr>
        <w:t>4. Travaux</w:t>
      </w:r>
      <w:bookmarkEnd w:id="47"/>
    </w:p>
    <w:p w14:paraId="7AD7E569" w14:textId="77777777" w:rsidR="007F2DD2" w:rsidRDefault="007F2DD2" w:rsidP="007F2DD2">
      <w:pPr>
        <w:spacing w:after="0"/>
        <w:jc w:val="left"/>
        <w:rPr>
          <w:rStyle w:val="Titre1Car"/>
          <w:rFonts w:cs="Arial"/>
        </w:rPr>
      </w:pPr>
    </w:p>
    <w:p w14:paraId="0B0BA620" w14:textId="1A4DE492" w:rsidR="00220F4C" w:rsidRPr="007F2DD2" w:rsidRDefault="00400BF5" w:rsidP="007F2DD2">
      <w:pPr>
        <w:spacing w:after="0"/>
        <w:rPr>
          <w:rStyle w:val="Titre2Car"/>
          <w:rFonts w:cs="Arial"/>
        </w:rPr>
      </w:pPr>
      <w:bookmarkStart w:id="48" w:name="_Toc209452174"/>
      <w:r w:rsidRPr="007F2DD2">
        <w:rPr>
          <w:rStyle w:val="Titre2Car"/>
          <w:rFonts w:cs="Arial"/>
        </w:rPr>
        <w:t xml:space="preserve">4.1 </w:t>
      </w:r>
      <w:r w:rsidR="00220F4C" w:rsidRPr="007F2DD2">
        <w:rPr>
          <w:rStyle w:val="Titre2Car"/>
          <w:rFonts w:cs="Arial"/>
        </w:rPr>
        <w:t>C</w:t>
      </w:r>
      <w:r w:rsidR="005D1AB0" w:rsidRPr="007F2DD2">
        <w:rPr>
          <w:rStyle w:val="Titre2Car"/>
          <w:rFonts w:cs="Arial"/>
        </w:rPr>
        <w:t>ontrôle</w:t>
      </w:r>
      <w:r w:rsidRPr="007F2DD2">
        <w:rPr>
          <w:rStyle w:val="Titre2Car"/>
          <w:rFonts w:cs="Arial"/>
        </w:rPr>
        <w:t xml:space="preserve"> des travaux</w:t>
      </w:r>
      <w:bookmarkEnd w:id="48"/>
      <w:r w:rsidRPr="007F2DD2">
        <w:rPr>
          <w:rStyle w:val="Titre2Car"/>
          <w:rFonts w:cs="Arial"/>
        </w:rPr>
        <w:t xml:space="preserve"> </w:t>
      </w:r>
    </w:p>
    <w:p w14:paraId="49C85290" w14:textId="77777777" w:rsidR="007F2DD2" w:rsidRPr="00561494" w:rsidRDefault="007F2DD2" w:rsidP="007F2DD2"/>
    <w:p w14:paraId="3C2BA045" w14:textId="038305D6" w:rsidR="00AC6FB9" w:rsidRPr="00561494" w:rsidRDefault="00AC6FB9" w:rsidP="004E499E">
      <w:pPr>
        <w:spacing w:after="0"/>
        <w:rPr>
          <w:rFonts w:cs="Arial"/>
        </w:rPr>
      </w:pPr>
      <w:r w:rsidRPr="00561494">
        <w:rPr>
          <w:rFonts w:cs="Arial"/>
        </w:rPr>
        <w:t>Le maître d’ouvrage se réservent le droit d’effectuer toutes vérifications nécessaires.</w:t>
      </w:r>
    </w:p>
    <w:p w14:paraId="2A2CC248" w14:textId="3B1F55CE" w:rsidR="00220F4C" w:rsidRDefault="00400BF5" w:rsidP="007F2DD2">
      <w:pPr>
        <w:spacing w:after="0"/>
        <w:rPr>
          <w:rStyle w:val="Titre2Car"/>
          <w:rFonts w:cs="Arial"/>
        </w:rPr>
      </w:pPr>
      <w:r w:rsidRPr="00561494">
        <w:rPr>
          <w:rFonts w:cs="Arial"/>
        </w:rPr>
        <w:br/>
      </w:r>
      <w:bookmarkStart w:id="49" w:name="_Toc209452175"/>
      <w:r w:rsidRPr="007F2DD2">
        <w:rPr>
          <w:rStyle w:val="Titre2Car"/>
          <w:rFonts w:cs="Arial"/>
        </w:rPr>
        <w:t xml:space="preserve">4.2 </w:t>
      </w:r>
      <w:r w:rsidR="00220F4C" w:rsidRPr="007F2DD2">
        <w:rPr>
          <w:rStyle w:val="Titre2Car"/>
          <w:rFonts w:cs="Arial"/>
        </w:rPr>
        <w:t>T</w:t>
      </w:r>
      <w:r w:rsidRPr="007F2DD2">
        <w:rPr>
          <w:rStyle w:val="Titre2Car"/>
          <w:rFonts w:cs="Arial"/>
        </w:rPr>
        <w:t>ravaux en plus et en moins</w:t>
      </w:r>
      <w:bookmarkEnd w:id="49"/>
      <w:r w:rsidRPr="007F2DD2">
        <w:rPr>
          <w:rStyle w:val="Titre2Car"/>
          <w:rFonts w:cs="Arial"/>
        </w:rPr>
        <w:t xml:space="preserve"> </w:t>
      </w:r>
    </w:p>
    <w:p w14:paraId="3F99A067" w14:textId="77777777" w:rsidR="007F2DD2" w:rsidRPr="007F2DD2" w:rsidRDefault="007F2DD2" w:rsidP="007F2DD2">
      <w:pPr>
        <w:rPr>
          <w:rStyle w:val="Titre2Car"/>
          <w:rFonts w:cs="Arial"/>
        </w:rPr>
      </w:pPr>
    </w:p>
    <w:p w14:paraId="33AD3687" w14:textId="77777777" w:rsidR="00AC6FB9" w:rsidRPr="00561494" w:rsidRDefault="00AC6FB9" w:rsidP="004E499E">
      <w:pPr>
        <w:spacing w:after="0"/>
        <w:rPr>
          <w:rFonts w:cs="Arial"/>
        </w:rPr>
      </w:pPr>
      <w:r w:rsidRPr="00561494">
        <w:rPr>
          <w:rFonts w:cs="Arial"/>
        </w:rPr>
        <w:t>Tout travail supplémentaire ou omission doit être validé par un ordre de service écrit du maître d’ouvrage.</w:t>
      </w:r>
    </w:p>
    <w:p w14:paraId="587112CE" w14:textId="447766BD" w:rsidR="00220F4C" w:rsidRDefault="00400BF5" w:rsidP="007F2DD2">
      <w:pPr>
        <w:spacing w:after="0"/>
        <w:rPr>
          <w:rStyle w:val="Titre2Car"/>
          <w:rFonts w:cs="Arial"/>
        </w:rPr>
      </w:pPr>
      <w:r w:rsidRPr="00561494">
        <w:rPr>
          <w:rFonts w:cs="Arial"/>
        </w:rPr>
        <w:br/>
      </w:r>
      <w:bookmarkStart w:id="50" w:name="_Toc209452176"/>
      <w:r w:rsidRPr="007F2DD2">
        <w:rPr>
          <w:rStyle w:val="Titre2Car"/>
          <w:rFonts w:cs="Arial"/>
        </w:rPr>
        <w:t xml:space="preserve">4.3 </w:t>
      </w:r>
      <w:r w:rsidR="00220F4C" w:rsidRPr="007F2DD2">
        <w:rPr>
          <w:rStyle w:val="Titre2Car"/>
          <w:rFonts w:cs="Arial"/>
        </w:rPr>
        <w:t>R</w:t>
      </w:r>
      <w:r w:rsidR="005D1AB0" w:rsidRPr="007F2DD2">
        <w:rPr>
          <w:rStyle w:val="Titre2Car"/>
          <w:rFonts w:cs="Arial"/>
        </w:rPr>
        <w:t>éception</w:t>
      </w:r>
      <w:r w:rsidRPr="007F2DD2">
        <w:rPr>
          <w:rStyle w:val="Titre2Car"/>
          <w:rFonts w:cs="Arial"/>
        </w:rPr>
        <w:t xml:space="preserve"> des ouvrages</w:t>
      </w:r>
      <w:bookmarkEnd w:id="50"/>
      <w:r w:rsidRPr="007F2DD2">
        <w:rPr>
          <w:rStyle w:val="Titre2Car"/>
          <w:rFonts w:cs="Arial"/>
        </w:rPr>
        <w:t xml:space="preserve"> </w:t>
      </w:r>
    </w:p>
    <w:p w14:paraId="5FE474AB" w14:textId="77777777" w:rsidR="007F2DD2" w:rsidRPr="007F2DD2" w:rsidRDefault="007F2DD2" w:rsidP="007F2DD2">
      <w:pPr>
        <w:rPr>
          <w:rStyle w:val="Titre2Car"/>
          <w:rFonts w:cs="Arial"/>
        </w:rPr>
      </w:pPr>
    </w:p>
    <w:p w14:paraId="120D3D04" w14:textId="77777777" w:rsidR="00AC6FB9" w:rsidRDefault="00AC6FB9" w:rsidP="004E499E">
      <w:pPr>
        <w:spacing w:after="0"/>
        <w:rPr>
          <w:rFonts w:cs="Arial"/>
        </w:rPr>
      </w:pPr>
      <w:r w:rsidRPr="00561494">
        <w:rPr>
          <w:rFonts w:cs="Arial"/>
        </w:rPr>
        <w:t xml:space="preserve">La réception est prononcée contradictoirement par procès-verbal, avec ou </w:t>
      </w:r>
      <w:proofErr w:type="gramStart"/>
      <w:r w:rsidRPr="00561494">
        <w:rPr>
          <w:rFonts w:cs="Arial"/>
        </w:rPr>
        <w:t>sans réserves</w:t>
      </w:r>
      <w:proofErr w:type="gramEnd"/>
      <w:r w:rsidRPr="00561494">
        <w:rPr>
          <w:rFonts w:cs="Arial"/>
        </w:rPr>
        <w:t>.</w:t>
      </w:r>
    </w:p>
    <w:p w14:paraId="54BF8FB1" w14:textId="77777777" w:rsidR="007E087A" w:rsidRDefault="007E087A" w:rsidP="004E499E">
      <w:pPr>
        <w:spacing w:after="0"/>
        <w:rPr>
          <w:rFonts w:cs="Arial"/>
        </w:rPr>
      </w:pPr>
    </w:p>
    <w:p w14:paraId="7877DF4C" w14:textId="05FF76F2" w:rsidR="007E087A" w:rsidRPr="007E087A" w:rsidRDefault="007E087A" w:rsidP="004E499E">
      <w:pPr>
        <w:spacing w:after="0"/>
        <w:rPr>
          <w:rFonts w:cs="Arial"/>
          <w:b/>
          <w:bCs/>
          <w:u w:val="single"/>
        </w:rPr>
      </w:pPr>
      <w:r w:rsidRPr="007E087A">
        <w:rPr>
          <w:rFonts w:cs="Arial"/>
          <w:b/>
          <w:bCs/>
          <w:u w:val="single"/>
        </w:rPr>
        <w:t xml:space="preserve">Toutefois, pour toute intervention dont le montant </w:t>
      </w:r>
      <w:r>
        <w:rPr>
          <w:rFonts w:cs="Arial"/>
          <w:b/>
          <w:bCs/>
          <w:u w:val="single"/>
        </w:rPr>
        <w:t xml:space="preserve">total </w:t>
      </w:r>
      <w:r w:rsidRPr="007E087A">
        <w:rPr>
          <w:rFonts w:cs="Arial"/>
          <w:b/>
          <w:bCs/>
          <w:u w:val="single"/>
        </w:rPr>
        <w:t xml:space="preserve">hors taxes dépasse le montant de 500€, le Maître d’Ouvrage exigera un reportage photographique </w:t>
      </w:r>
      <w:r>
        <w:rPr>
          <w:rFonts w:cs="Arial"/>
          <w:b/>
          <w:bCs/>
          <w:u w:val="single"/>
        </w:rPr>
        <w:t>documentant l’</w:t>
      </w:r>
      <w:r w:rsidRPr="007E087A">
        <w:rPr>
          <w:rFonts w:cs="Arial"/>
          <w:b/>
          <w:bCs/>
          <w:u w:val="single"/>
        </w:rPr>
        <w:t>avant et après intervention.</w:t>
      </w:r>
    </w:p>
    <w:p w14:paraId="4F52E510" w14:textId="2A8A2DD6" w:rsidR="00220F4C" w:rsidRDefault="00400BF5" w:rsidP="007F2DD2">
      <w:pPr>
        <w:spacing w:after="0"/>
        <w:rPr>
          <w:rStyle w:val="Titre2Car"/>
          <w:rFonts w:cs="Arial"/>
        </w:rPr>
      </w:pPr>
      <w:r w:rsidRPr="00561494">
        <w:rPr>
          <w:rFonts w:cs="Arial"/>
        </w:rPr>
        <w:lastRenderedPageBreak/>
        <w:br/>
      </w:r>
      <w:bookmarkStart w:id="51" w:name="_Toc209452177"/>
      <w:r w:rsidRPr="007F2DD2">
        <w:rPr>
          <w:rStyle w:val="Titre2Car"/>
          <w:rFonts w:cs="Arial"/>
        </w:rPr>
        <w:t xml:space="preserve">4.4 </w:t>
      </w:r>
      <w:r w:rsidR="00220F4C" w:rsidRPr="007F2DD2">
        <w:rPr>
          <w:rStyle w:val="Titre2Car"/>
          <w:rFonts w:cs="Arial"/>
        </w:rPr>
        <w:t>R</w:t>
      </w:r>
      <w:r w:rsidR="005D1AB0" w:rsidRPr="007F2DD2">
        <w:rPr>
          <w:rStyle w:val="Titre2Car"/>
          <w:rFonts w:cs="Arial"/>
        </w:rPr>
        <w:t>éfactions</w:t>
      </w:r>
      <w:r w:rsidRPr="007F2DD2">
        <w:rPr>
          <w:rStyle w:val="Titre2Car"/>
          <w:rFonts w:cs="Arial"/>
        </w:rPr>
        <w:t xml:space="preserve"> pour imperfections</w:t>
      </w:r>
      <w:bookmarkEnd w:id="51"/>
      <w:r w:rsidRPr="007F2DD2">
        <w:rPr>
          <w:rStyle w:val="Titre2Car"/>
          <w:rFonts w:cs="Arial"/>
        </w:rPr>
        <w:t xml:space="preserve"> </w:t>
      </w:r>
    </w:p>
    <w:p w14:paraId="4EFDAC50" w14:textId="77777777" w:rsidR="00EE493E" w:rsidRPr="007F2DD2" w:rsidRDefault="00EE493E" w:rsidP="00EE493E">
      <w:pPr>
        <w:rPr>
          <w:rStyle w:val="Titre2Car"/>
          <w:rFonts w:cs="Arial"/>
        </w:rPr>
      </w:pPr>
    </w:p>
    <w:p w14:paraId="288A98F6" w14:textId="34B03880" w:rsidR="00C97F0B" w:rsidRDefault="00AC6FB9" w:rsidP="007F2DD2">
      <w:pPr>
        <w:spacing w:after="0"/>
        <w:rPr>
          <w:rFonts w:cs="Arial"/>
        </w:rPr>
      </w:pPr>
      <w:r w:rsidRPr="00561494">
        <w:rPr>
          <w:rFonts w:cs="Arial"/>
        </w:rPr>
        <w:t>En cas de malfaçons non réparées, le maître d’ouvrage pourra appliquer des réfactions financières proportionnées.</w:t>
      </w:r>
    </w:p>
    <w:p w14:paraId="0B894D50" w14:textId="32EC266B" w:rsidR="00220F4C" w:rsidRDefault="00400BF5" w:rsidP="007F2DD2">
      <w:pPr>
        <w:spacing w:after="0"/>
        <w:rPr>
          <w:rStyle w:val="Titre2Car"/>
          <w:rFonts w:cs="Arial"/>
        </w:rPr>
      </w:pPr>
      <w:r w:rsidRPr="00561494">
        <w:rPr>
          <w:rFonts w:cs="Arial"/>
        </w:rPr>
        <w:br/>
      </w:r>
      <w:bookmarkStart w:id="52" w:name="_Toc209452178"/>
      <w:r w:rsidRPr="007F2DD2">
        <w:rPr>
          <w:rStyle w:val="Titre2Car"/>
          <w:rFonts w:cs="Arial"/>
        </w:rPr>
        <w:t xml:space="preserve">4.5 </w:t>
      </w:r>
      <w:r w:rsidR="00220F4C" w:rsidRPr="007F2DD2">
        <w:rPr>
          <w:rStyle w:val="Titre2Car"/>
          <w:rFonts w:cs="Arial"/>
        </w:rPr>
        <w:t>A</w:t>
      </w:r>
      <w:r w:rsidRPr="007F2DD2">
        <w:rPr>
          <w:rStyle w:val="Titre2Car"/>
          <w:rFonts w:cs="Arial"/>
        </w:rPr>
        <w:t>rbitrage</w:t>
      </w:r>
      <w:bookmarkEnd w:id="52"/>
      <w:r w:rsidRPr="007F2DD2">
        <w:rPr>
          <w:rStyle w:val="Titre2Car"/>
          <w:rFonts w:cs="Arial"/>
        </w:rPr>
        <w:t xml:space="preserve"> </w:t>
      </w:r>
    </w:p>
    <w:p w14:paraId="6DCC89B0" w14:textId="77777777" w:rsidR="007F2DD2" w:rsidRPr="007F2DD2" w:rsidRDefault="007F2DD2" w:rsidP="007F2DD2">
      <w:pPr>
        <w:rPr>
          <w:rStyle w:val="Titre2Car"/>
          <w:rFonts w:cs="Arial"/>
        </w:rPr>
      </w:pPr>
    </w:p>
    <w:p w14:paraId="75D1C496" w14:textId="6D12D164" w:rsidR="00D00E92" w:rsidRDefault="00AC6FB9" w:rsidP="00D00E92">
      <w:pPr>
        <w:spacing w:after="0"/>
        <w:rPr>
          <w:rFonts w:cs="Arial"/>
        </w:rPr>
      </w:pPr>
      <w:r w:rsidRPr="00561494">
        <w:rPr>
          <w:rFonts w:cs="Arial"/>
        </w:rPr>
        <w:t>Tout différend est d’abord examiné à l’amiable par le représentant du maître d’ouvrage. À défaut, il relève de la juridiction administrative compétente.</w:t>
      </w:r>
    </w:p>
    <w:p w14:paraId="2751AFAD" w14:textId="18D9B765" w:rsidR="007F2DD2" w:rsidRDefault="00400BF5" w:rsidP="007F2DD2">
      <w:pPr>
        <w:spacing w:after="0"/>
        <w:jc w:val="left"/>
        <w:rPr>
          <w:rStyle w:val="Titre1Car"/>
          <w:rFonts w:cs="Arial"/>
        </w:rPr>
      </w:pPr>
      <w:r w:rsidRPr="00561494">
        <w:rPr>
          <w:rFonts w:cs="Arial"/>
        </w:rPr>
        <w:br/>
      </w:r>
      <w:bookmarkStart w:id="53" w:name="_Toc209452179"/>
      <w:r w:rsidRPr="00561494">
        <w:rPr>
          <w:rStyle w:val="Titre1Car"/>
          <w:rFonts w:cs="Arial"/>
        </w:rPr>
        <w:t>5. Etablissements des comptes</w:t>
      </w:r>
      <w:bookmarkEnd w:id="53"/>
    </w:p>
    <w:p w14:paraId="77CB688C" w14:textId="77777777" w:rsidR="007F2DD2" w:rsidRDefault="007F2DD2" w:rsidP="007F2DD2">
      <w:pPr>
        <w:spacing w:after="0"/>
        <w:jc w:val="left"/>
        <w:rPr>
          <w:rStyle w:val="Titre1Car"/>
          <w:rFonts w:cs="Arial"/>
        </w:rPr>
      </w:pPr>
    </w:p>
    <w:p w14:paraId="755F830E" w14:textId="03CD5891" w:rsidR="00220F4C" w:rsidRDefault="00400BF5" w:rsidP="007F2DD2">
      <w:pPr>
        <w:spacing w:after="0"/>
        <w:rPr>
          <w:rStyle w:val="Titre2Car"/>
          <w:rFonts w:cs="Arial"/>
        </w:rPr>
      </w:pPr>
      <w:bookmarkStart w:id="54" w:name="_Toc209452180"/>
      <w:r w:rsidRPr="007F2DD2">
        <w:rPr>
          <w:rStyle w:val="Titre2Car"/>
          <w:rFonts w:cs="Arial"/>
        </w:rPr>
        <w:t xml:space="preserve">5.1 </w:t>
      </w:r>
      <w:r w:rsidR="00220F4C" w:rsidRPr="007F2DD2">
        <w:rPr>
          <w:rStyle w:val="Titre2Car"/>
          <w:rFonts w:cs="Arial"/>
        </w:rPr>
        <w:t>R</w:t>
      </w:r>
      <w:r w:rsidR="005D1AB0" w:rsidRPr="007F2DD2">
        <w:rPr>
          <w:rStyle w:val="Titre2Car"/>
          <w:rFonts w:cs="Arial"/>
        </w:rPr>
        <w:t>èglement</w:t>
      </w:r>
      <w:r w:rsidRPr="007F2DD2">
        <w:rPr>
          <w:rStyle w:val="Titre2Car"/>
          <w:rFonts w:cs="Arial"/>
        </w:rPr>
        <w:t xml:space="preserve"> des travaux</w:t>
      </w:r>
      <w:bookmarkEnd w:id="54"/>
      <w:r w:rsidRPr="007F2DD2">
        <w:rPr>
          <w:rStyle w:val="Titre2Car"/>
          <w:rFonts w:cs="Arial"/>
        </w:rPr>
        <w:t xml:space="preserve"> </w:t>
      </w:r>
    </w:p>
    <w:p w14:paraId="7168D861" w14:textId="77777777" w:rsidR="007F2DD2" w:rsidRPr="007F2DD2" w:rsidRDefault="007F2DD2" w:rsidP="007F2DD2">
      <w:pPr>
        <w:rPr>
          <w:rStyle w:val="Titre2Car"/>
          <w:rFonts w:cs="Arial"/>
        </w:rPr>
      </w:pPr>
    </w:p>
    <w:p w14:paraId="165FAD56" w14:textId="325FD146" w:rsidR="00AC6FB9" w:rsidRPr="00561494" w:rsidRDefault="00AC6FB9" w:rsidP="004E499E">
      <w:pPr>
        <w:spacing w:after="0"/>
        <w:rPr>
          <w:rFonts w:cs="Arial"/>
        </w:rPr>
      </w:pPr>
      <w:r w:rsidRPr="00561494">
        <w:rPr>
          <w:rFonts w:cs="Arial"/>
        </w:rPr>
        <w:t xml:space="preserve">Les règlements sont effectués par </w:t>
      </w:r>
      <w:r w:rsidR="003C6D66">
        <w:rPr>
          <w:rFonts w:cs="Arial"/>
        </w:rPr>
        <w:t>virement</w:t>
      </w:r>
      <w:r w:rsidRPr="00561494">
        <w:rPr>
          <w:rFonts w:cs="Arial"/>
        </w:rPr>
        <w:t xml:space="preserve"> dans le délai global de paiement fixé par la réglementation en vigueur</w:t>
      </w:r>
      <w:r w:rsidR="00684D87">
        <w:rPr>
          <w:rFonts w:cs="Arial"/>
        </w:rPr>
        <w:t xml:space="preserve"> : </w:t>
      </w:r>
      <w:r w:rsidRPr="00684D87">
        <w:rPr>
          <w:rFonts w:cs="Arial"/>
          <w:b/>
          <w:bCs/>
        </w:rPr>
        <w:t>30 jours</w:t>
      </w:r>
      <w:r w:rsidR="00684D87" w:rsidRPr="00684D87">
        <w:rPr>
          <w:rFonts w:cs="Arial"/>
          <w:b/>
          <w:bCs/>
        </w:rPr>
        <w:t xml:space="preserve"> </w:t>
      </w:r>
      <w:r w:rsidR="00684D87" w:rsidRPr="00684D87">
        <w:rPr>
          <w:rFonts w:cs="Arial"/>
          <w:b/>
          <w:bCs/>
        </w:rPr>
        <w:t>à partir de la date de réception de la facture </w:t>
      </w:r>
      <w:r w:rsidR="00684D87">
        <w:rPr>
          <w:rFonts w:cs="Arial"/>
          <w:b/>
          <w:bCs/>
        </w:rPr>
        <w:t>.</w:t>
      </w:r>
    </w:p>
    <w:p w14:paraId="7FF6613D" w14:textId="77A52A96" w:rsidR="00220F4C" w:rsidRDefault="00400BF5" w:rsidP="007F2DD2">
      <w:pPr>
        <w:spacing w:after="0"/>
        <w:rPr>
          <w:rStyle w:val="Titre2Car"/>
          <w:rFonts w:cs="Arial"/>
        </w:rPr>
      </w:pPr>
      <w:r w:rsidRPr="00561494">
        <w:rPr>
          <w:rFonts w:cs="Arial"/>
        </w:rPr>
        <w:br/>
      </w:r>
      <w:bookmarkStart w:id="55" w:name="_Toc209452181"/>
      <w:r w:rsidRPr="007F2DD2">
        <w:rPr>
          <w:rStyle w:val="Titre2Car"/>
          <w:rFonts w:cs="Arial"/>
        </w:rPr>
        <w:t xml:space="preserve">5.2 </w:t>
      </w:r>
      <w:r w:rsidR="00220F4C" w:rsidRPr="007F2DD2">
        <w:rPr>
          <w:rStyle w:val="Titre2Car"/>
          <w:rFonts w:cs="Arial"/>
        </w:rPr>
        <w:t>P</w:t>
      </w:r>
      <w:r w:rsidRPr="007F2DD2">
        <w:rPr>
          <w:rStyle w:val="Titre2Car"/>
          <w:rFonts w:cs="Arial"/>
        </w:rPr>
        <w:t>aiement des cotraitants et des sous-traitants</w:t>
      </w:r>
      <w:bookmarkEnd w:id="55"/>
      <w:r w:rsidRPr="007F2DD2">
        <w:rPr>
          <w:rStyle w:val="Titre2Car"/>
          <w:rFonts w:cs="Arial"/>
        </w:rPr>
        <w:t xml:space="preserve"> </w:t>
      </w:r>
    </w:p>
    <w:p w14:paraId="2423E5F7" w14:textId="77777777" w:rsidR="007F2DD2" w:rsidRPr="007F2DD2" w:rsidRDefault="007F2DD2" w:rsidP="007F2DD2">
      <w:pPr>
        <w:rPr>
          <w:rStyle w:val="Titre2Car"/>
          <w:rFonts w:cs="Arial"/>
        </w:rPr>
      </w:pPr>
    </w:p>
    <w:p w14:paraId="4DB7B69B" w14:textId="77777777" w:rsidR="00561494" w:rsidRDefault="00AC6FB9" w:rsidP="003803BB">
      <w:pPr>
        <w:spacing w:after="0"/>
        <w:rPr>
          <w:rFonts w:cs="Arial"/>
        </w:rPr>
      </w:pPr>
      <w:r w:rsidRPr="00561494">
        <w:rPr>
          <w:rFonts w:cs="Arial"/>
        </w:rPr>
        <w:t>Les paiements directs sont effectués conformément à la loi du 31 décembre 1975 sur la sous-traitance.</w:t>
      </w:r>
    </w:p>
    <w:p w14:paraId="127B2130" w14:textId="7756884C" w:rsidR="00220F4C" w:rsidRDefault="00400BF5" w:rsidP="003803BB">
      <w:pPr>
        <w:spacing w:after="0"/>
        <w:rPr>
          <w:rStyle w:val="Titre2Car"/>
          <w:rFonts w:cs="Arial"/>
        </w:rPr>
      </w:pPr>
      <w:r w:rsidRPr="00561494">
        <w:rPr>
          <w:rFonts w:cs="Arial"/>
        </w:rPr>
        <w:br/>
      </w:r>
      <w:bookmarkStart w:id="56" w:name="_Toc209452182"/>
      <w:r w:rsidRPr="007F2DD2">
        <w:rPr>
          <w:rStyle w:val="Titre2Car"/>
          <w:rFonts w:cs="Arial"/>
        </w:rPr>
        <w:t xml:space="preserve">5.3 </w:t>
      </w:r>
      <w:r w:rsidR="00220F4C" w:rsidRPr="007F2DD2">
        <w:rPr>
          <w:rStyle w:val="Titre2Car"/>
          <w:rFonts w:cs="Arial"/>
        </w:rPr>
        <w:t>P</w:t>
      </w:r>
      <w:r w:rsidRPr="007F2DD2">
        <w:rPr>
          <w:rStyle w:val="Titre2Car"/>
          <w:rFonts w:cs="Arial"/>
        </w:rPr>
        <w:t>rix unitaires</w:t>
      </w:r>
      <w:bookmarkEnd w:id="56"/>
      <w:r w:rsidRPr="007F2DD2">
        <w:rPr>
          <w:rStyle w:val="Titre2Car"/>
          <w:rFonts w:cs="Arial"/>
        </w:rPr>
        <w:t xml:space="preserve"> </w:t>
      </w:r>
    </w:p>
    <w:p w14:paraId="5B41496D" w14:textId="77777777" w:rsidR="007F2DD2" w:rsidRPr="007F2DD2" w:rsidRDefault="007F2DD2" w:rsidP="007F2DD2">
      <w:pPr>
        <w:rPr>
          <w:rStyle w:val="Titre2Car"/>
          <w:rFonts w:cs="Arial"/>
        </w:rPr>
      </w:pPr>
    </w:p>
    <w:p w14:paraId="4E753B94" w14:textId="55A2C07D" w:rsidR="003803BB" w:rsidRPr="00561494" w:rsidRDefault="003803BB" w:rsidP="00561494">
      <w:pPr>
        <w:rPr>
          <w:rFonts w:cs="Arial"/>
          <w:b/>
          <w:bCs/>
        </w:rPr>
      </w:pPr>
      <w:r w:rsidRPr="00561494">
        <w:rPr>
          <w:rFonts w:cs="Arial"/>
        </w:rPr>
        <w:t>Les prestations sont réglées exclusivement sur la base des prix unitaires du BPU appliqués aux quantités réellement exécutées.</w:t>
      </w:r>
    </w:p>
    <w:p w14:paraId="6E29213B" w14:textId="5868FB15" w:rsidR="00220F4C" w:rsidRDefault="00400BF5" w:rsidP="007F2DD2">
      <w:pPr>
        <w:spacing w:after="0"/>
        <w:rPr>
          <w:rStyle w:val="Titre2Car"/>
          <w:rFonts w:cs="Arial"/>
        </w:rPr>
      </w:pPr>
      <w:r w:rsidRPr="00561494">
        <w:rPr>
          <w:rFonts w:cs="Arial"/>
        </w:rPr>
        <w:br/>
      </w:r>
      <w:bookmarkStart w:id="57" w:name="_Toc209452183"/>
      <w:r w:rsidRPr="007F2DD2">
        <w:rPr>
          <w:rStyle w:val="Titre2Car"/>
          <w:rFonts w:cs="Arial"/>
        </w:rPr>
        <w:t xml:space="preserve">5.4 </w:t>
      </w:r>
      <w:r w:rsidR="00220F4C" w:rsidRPr="007F2DD2">
        <w:rPr>
          <w:rStyle w:val="Titre2Car"/>
          <w:rFonts w:cs="Arial"/>
        </w:rPr>
        <w:t>R</w:t>
      </w:r>
      <w:r w:rsidR="005D1AB0" w:rsidRPr="007F2DD2">
        <w:rPr>
          <w:rStyle w:val="Titre2Car"/>
          <w:rFonts w:cs="Arial"/>
        </w:rPr>
        <w:t>ésiliation</w:t>
      </w:r>
      <w:r w:rsidRPr="007F2DD2">
        <w:rPr>
          <w:rStyle w:val="Titre2Car"/>
          <w:rFonts w:cs="Arial"/>
        </w:rPr>
        <w:t xml:space="preserve"> de plein droit</w:t>
      </w:r>
      <w:bookmarkEnd w:id="57"/>
      <w:r w:rsidRPr="007F2DD2">
        <w:rPr>
          <w:rStyle w:val="Titre2Car"/>
          <w:rFonts w:cs="Arial"/>
        </w:rPr>
        <w:t xml:space="preserve"> </w:t>
      </w:r>
    </w:p>
    <w:p w14:paraId="420E1350" w14:textId="77777777" w:rsidR="007F2DD2" w:rsidRPr="007F2DD2" w:rsidRDefault="007F2DD2" w:rsidP="007F2DD2">
      <w:pPr>
        <w:rPr>
          <w:rStyle w:val="Titre2Car"/>
          <w:rFonts w:cs="Arial"/>
        </w:rPr>
      </w:pPr>
    </w:p>
    <w:p w14:paraId="0A1F3E2A" w14:textId="0F041597" w:rsidR="00AC6FB9" w:rsidRPr="00561494" w:rsidRDefault="00AC6FB9" w:rsidP="004E499E">
      <w:pPr>
        <w:spacing w:after="0"/>
        <w:rPr>
          <w:rFonts w:cs="Arial"/>
        </w:rPr>
      </w:pPr>
      <w:r w:rsidRPr="00561494">
        <w:rPr>
          <w:rFonts w:cs="Arial"/>
        </w:rPr>
        <w:t>Le marché peut être résilié de plein droit en cas de manquement grave du titulaire (retards répétés, défaut de sécurité)</w:t>
      </w:r>
      <w:r w:rsidR="003C6D66">
        <w:rPr>
          <w:rFonts w:cs="Arial"/>
        </w:rPr>
        <w:t xml:space="preserve"> par lettre recommandée avec accusé de réception (LRAR).</w:t>
      </w:r>
    </w:p>
    <w:p w14:paraId="3C91DCE1" w14:textId="77777777" w:rsidR="007E087A" w:rsidRDefault="007E087A" w:rsidP="007F2DD2">
      <w:pPr>
        <w:spacing w:after="0"/>
        <w:rPr>
          <w:rFonts w:cs="Arial"/>
        </w:rPr>
      </w:pPr>
    </w:p>
    <w:p w14:paraId="4346ADD0" w14:textId="77777777" w:rsidR="007E087A" w:rsidRDefault="007E087A" w:rsidP="007F2DD2">
      <w:pPr>
        <w:spacing w:after="0"/>
        <w:rPr>
          <w:rFonts w:cs="Arial"/>
        </w:rPr>
      </w:pPr>
    </w:p>
    <w:p w14:paraId="267EB2D0" w14:textId="42D367EC" w:rsidR="00220F4C" w:rsidRDefault="00400BF5" w:rsidP="007F2DD2">
      <w:pPr>
        <w:spacing w:after="0"/>
        <w:rPr>
          <w:rStyle w:val="Titre2Car"/>
          <w:rFonts w:cs="Arial"/>
        </w:rPr>
      </w:pPr>
      <w:r w:rsidRPr="00561494">
        <w:rPr>
          <w:rFonts w:cs="Arial"/>
        </w:rPr>
        <w:lastRenderedPageBreak/>
        <w:br/>
      </w:r>
      <w:bookmarkStart w:id="58" w:name="_Toc209452184"/>
      <w:r w:rsidRPr="007F2DD2">
        <w:rPr>
          <w:rStyle w:val="Titre2Car"/>
          <w:rFonts w:cs="Arial"/>
        </w:rPr>
        <w:t xml:space="preserve">5.5 </w:t>
      </w:r>
      <w:r w:rsidR="00220F4C" w:rsidRPr="007F2DD2">
        <w:rPr>
          <w:rStyle w:val="Titre2Car"/>
          <w:rFonts w:cs="Arial"/>
        </w:rPr>
        <w:t>C</w:t>
      </w:r>
      <w:r w:rsidR="005D1AB0" w:rsidRPr="007F2DD2">
        <w:rPr>
          <w:rStyle w:val="Titre2Car"/>
          <w:rFonts w:cs="Arial"/>
        </w:rPr>
        <w:t>onséquences</w:t>
      </w:r>
      <w:r w:rsidRPr="007F2DD2">
        <w:rPr>
          <w:rStyle w:val="Titre2Car"/>
          <w:rFonts w:cs="Arial"/>
        </w:rPr>
        <w:t xml:space="preserve"> de la </w:t>
      </w:r>
      <w:r w:rsidR="005D1AB0" w:rsidRPr="007F2DD2">
        <w:rPr>
          <w:rStyle w:val="Titre2Car"/>
          <w:rFonts w:cs="Arial"/>
        </w:rPr>
        <w:t>résiliation</w:t>
      </w:r>
      <w:bookmarkEnd w:id="58"/>
      <w:r w:rsidRPr="007F2DD2">
        <w:rPr>
          <w:rStyle w:val="Titre2Car"/>
          <w:rFonts w:cs="Arial"/>
        </w:rPr>
        <w:t xml:space="preserve"> </w:t>
      </w:r>
    </w:p>
    <w:p w14:paraId="67BB1DF9" w14:textId="77777777" w:rsidR="007F2DD2" w:rsidRPr="007F2DD2" w:rsidRDefault="007F2DD2" w:rsidP="007F2DD2">
      <w:pPr>
        <w:rPr>
          <w:rStyle w:val="Titre2Car"/>
          <w:rFonts w:cs="Arial"/>
        </w:rPr>
      </w:pPr>
    </w:p>
    <w:p w14:paraId="7A169A5F" w14:textId="3B2E689F" w:rsidR="004E499E" w:rsidRPr="00561494" w:rsidRDefault="004E499E" w:rsidP="004E499E">
      <w:pPr>
        <w:spacing w:after="0"/>
        <w:rPr>
          <w:rFonts w:cs="Arial"/>
        </w:rPr>
      </w:pPr>
      <w:r w:rsidRPr="00561494">
        <w:rPr>
          <w:rFonts w:cs="Arial"/>
        </w:rPr>
        <w:t>En cas de résiliation aux torts de l’entreprise, les travaux seront exécutés aux frais et risques du titulaire.</w:t>
      </w:r>
    </w:p>
    <w:p w14:paraId="67C88A6E" w14:textId="77777777" w:rsidR="00C97F0B" w:rsidRDefault="00C97F0B" w:rsidP="007F2DD2">
      <w:pPr>
        <w:spacing w:after="0"/>
        <w:rPr>
          <w:rFonts w:cs="Arial"/>
        </w:rPr>
      </w:pPr>
    </w:p>
    <w:p w14:paraId="134039A7" w14:textId="681AD0C9" w:rsidR="00220F4C" w:rsidRDefault="00400BF5" w:rsidP="007F2DD2">
      <w:pPr>
        <w:spacing w:after="0"/>
        <w:rPr>
          <w:rStyle w:val="Titre2Car"/>
          <w:rFonts w:cs="Arial"/>
        </w:rPr>
      </w:pPr>
      <w:r w:rsidRPr="00561494">
        <w:rPr>
          <w:rFonts w:cs="Arial"/>
        </w:rPr>
        <w:br/>
      </w:r>
      <w:bookmarkStart w:id="59" w:name="_Toc209452185"/>
      <w:r w:rsidRPr="007F2DD2">
        <w:rPr>
          <w:rStyle w:val="Titre2Car"/>
          <w:rFonts w:cs="Arial"/>
        </w:rPr>
        <w:t xml:space="preserve">5.6 </w:t>
      </w:r>
      <w:r w:rsidR="00220F4C" w:rsidRPr="007F2DD2">
        <w:rPr>
          <w:rStyle w:val="Titre2Car"/>
          <w:rFonts w:cs="Arial"/>
        </w:rPr>
        <w:t>N</w:t>
      </w:r>
      <w:r w:rsidRPr="007F2DD2">
        <w:rPr>
          <w:rStyle w:val="Titre2Car"/>
          <w:rFonts w:cs="Arial"/>
        </w:rPr>
        <w:t>antissement du march</w:t>
      </w:r>
      <w:r w:rsidR="005D1AB0" w:rsidRPr="007F2DD2">
        <w:rPr>
          <w:rStyle w:val="Titre2Car"/>
          <w:rFonts w:cs="Arial"/>
        </w:rPr>
        <w:t>é</w:t>
      </w:r>
      <w:bookmarkEnd w:id="59"/>
      <w:r w:rsidRPr="007F2DD2">
        <w:rPr>
          <w:rStyle w:val="Titre2Car"/>
          <w:rFonts w:cs="Arial"/>
        </w:rPr>
        <w:t xml:space="preserve"> </w:t>
      </w:r>
    </w:p>
    <w:p w14:paraId="1F9B3D8A" w14:textId="77777777" w:rsidR="007F2DD2" w:rsidRPr="007F2DD2" w:rsidRDefault="007F2DD2" w:rsidP="007F2DD2">
      <w:pPr>
        <w:rPr>
          <w:rStyle w:val="Titre2Car"/>
          <w:rFonts w:cs="Arial"/>
        </w:rPr>
      </w:pPr>
    </w:p>
    <w:p w14:paraId="29CD4430" w14:textId="0CDBBDA5" w:rsidR="007F2DD2" w:rsidRDefault="004E499E" w:rsidP="0046494C">
      <w:pPr>
        <w:spacing w:after="0"/>
        <w:rPr>
          <w:rFonts w:cs="Arial"/>
        </w:rPr>
      </w:pPr>
      <w:r w:rsidRPr="00561494">
        <w:rPr>
          <w:rFonts w:cs="Arial"/>
        </w:rPr>
        <w:t>Le marché est nantissable conformément aux articles L.2191-1 et suivants du Code de la commande publique.</w:t>
      </w:r>
    </w:p>
    <w:p w14:paraId="7766BE8B" w14:textId="77777777" w:rsidR="008F5F8F" w:rsidRDefault="008F5F8F" w:rsidP="0046494C">
      <w:pPr>
        <w:spacing w:after="0"/>
        <w:rPr>
          <w:rFonts w:cs="Arial"/>
        </w:rPr>
      </w:pPr>
    </w:p>
    <w:p w14:paraId="5573B273" w14:textId="77777777" w:rsidR="008F5F8F" w:rsidRDefault="008F5F8F" w:rsidP="0046494C">
      <w:pPr>
        <w:spacing w:after="0"/>
        <w:rPr>
          <w:rFonts w:cs="Arial"/>
        </w:rPr>
      </w:pPr>
    </w:p>
    <w:p w14:paraId="132C5015" w14:textId="0112BE7E" w:rsidR="00481C75" w:rsidRDefault="00400BF5" w:rsidP="0046494C">
      <w:pPr>
        <w:spacing w:after="0"/>
        <w:rPr>
          <w:rStyle w:val="Titre1Car"/>
          <w:rFonts w:cs="Arial"/>
        </w:rPr>
      </w:pPr>
      <w:bookmarkStart w:id="60" w:name="_Toc209452186"/>
      <w:r w:rsidRPr="00561494">
        <w:rPr>
          <w:rStyle w:val="Titre1Car"/>
          <w:rFonts w:cs="Arial"/>
        </w:rPr>
        <w:t xml:space="preserve">6. </w:t>
      </w:r>
      <w:r w:rsidR="005D1AB0" w:rsidRPr="00561494">
        <w:rPr>
          <w:rStyle w:val="Titre1Car"/>
          <w:rFonts w:cs="Arial"/>
        </w:rPr>
        <w:t>Dérogations</w:t>
      </w:r>
      <w:r w:rsidRPr="00561494">
        <w:rPr>
          <w:rStyle w:val="Titre1Car"/>
          <w:rFonts w:cs="Arial"/>
        </w:rPr>
        <w:t xml:space="preserve"> aux documents </w:t>
      </w:r>
      <w:r w:rsidR="005D1AB0" w:rsidRPr="00561494">
        <w:rPr>
          <w:rStyle w:val="Titre1Car"/>
          <w:rFonts w:cs="Arial"/>
        </w:rPr>
        <w:t>généraux</w:t>
      </w:r>
      <w:bookmarkEnd w:id="60"/>
      <w:r w:rsidRPr="00561494">
        <w:rPr>
          <w:rStyle w:val="Titre1Car"/>
          <w:rFonts w:cs="Arial"/>
        </w:rPr>
        <w:t xml:space="preserve"> </w:t>
      </w:r>
    </w:p>
    <w:p w14:paraId="28A31EDD" w14:textId="77777777" w:rsidR="007F2DD2" w:rsidRPr="00561494" w:rsidRDefault="007F2DD2" w:rsidP="0046494C">
      <w:pPr>
        <w:spacing w:after="0"/>
        <w:rPr>
          <w:rStyle w:val="Titre1Car"/>
          <w:rFonts w:cs="Arial"/>
        </w:rPr>
      </w:pPr>
    </w:p>
    <w:p w14:paraId="5CF8A016" w14:textId="51EDAFEC" w:rsidR="004E499E" w:rsidRPr="00561494" w:rsidRDefault="004E499E" w:rsidP="004E499E">
      <w:pPr>
        <w:spacing w:after="0"/>
        <w:rPr>
          <w:rFonts w:cs="Arial"/>
        </w:rPr>
      </w:pPr>
      <w:r w:rsidRPr="00561494">
        <w:rPr>
          <w:rFonts w:cs="Arial"/>
        </w:rPr>
        <w:t xml:space="preserve">Le présent CCAP complète et déroge, le cas échéant, au </w:t>
      </w:r>
      <w:r w:rsidRPr="00561494">
        <w:rPr>
          <w:rFonts w:cs="Arial"/>
          <w:b/>
          <w:bCs/>
        </w:rPr>
        <w:t>CCAG-Travaux</w:t>
      </w:r>
      <w:r w:rsidRPr="00561494">
        <w:rPr>
          <w:rFonts w:cs="Arial"/>
        </w:rPr>
        <w:t>. En cas de divergence, les dispositions spécifiques ci-dessus prévalent.</w:t>
      </w:r>
    </w:p>
    <w:p w14:paraId="1A0E9CBD" w14:textId="77777777" w:rsidR="006C4826" w:rsidRPr="00561494" w:rsidRDefault="006C4826" w:rsidP="004E499E">
      <w:pPr>
        <w:spacing w:after="0"/>
        <w:rPr>
          <w:rFonts w:cs="Arial"/>
        </w:rPr>
      </w:pPr>
    </w:p>
    <w:sectPr w:rsidR="006C4826" w:rsidRPr="00561494" w:rsidSect="0039577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6E7D" w14:textId="77777777" w:rsidR="00734F05" w:rsidRDefault="00734F05" w:rsidP="00DD721B">
      <w:pPr>
        <w:spacing w:after="0" w:line="240" w:lineRule="auto"/>
      </w:pPr>
      <w:r>
        <w:separator/>
      </w:r>
    </w:p>
  </w:endnote>
  <w:endnote w:type="continuationSeparator" w:id="0">
    <w:p w14:paraId="3E005D01" w14:textId="77777777" w:rsidR="00734F05" w:rsidRDefault="00734F05" w:rsidP="00DD7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auto"/>
    <w:pitch w:val="variable"/>
    <w:sig w:usb0="00000003" w:usb1="00000000" w:usb2="00000000" w:usb3="00000000" w:csb0="00000001" w:csb1="00000000"/>
  </w:font>
  <w:font w:name="ITC Avant Garde Gothic Std">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2751C" w14:textId="77777777" w:rsidR="00DD721B" w:rsidRDefault="00DD721B" w:rsidP="00DD721B">
    <w:pPr>
      <w:pStyle w:val="Pieddepage"/>
      <w:jc w:val="center"/>
      <w:rPr>
        <w:rFonts w:ascii="ITC Avant Garde Gothic Std" w:hAnsi="ITC Avant Garde Gothic Std" w:hint="eastAsia"/>
        <w:sz w:val="19"/>
        <w:szCs w:val="19"/>
      </w:rPr>
    </w:pPr>
    <w:r>
      <w:rPr>
        <w:rFonts w:ascii="ITC Avant Garde Gothic Std" w:hAnsi="ITC Avant Garde Gothic Std"/>
        <w:sz w:val="19"/>
        <w:szCs w:val="19"/>
      </w:rPr>
      <w:t>470 Promenade des Anglais – Immeuble Air Promenade 06200 NICE</w:t>
    </w:r>
  </w:p>
  <w:p w14:paraId="2F0389A4" w14:textId="77777777" w:rsidR="00DD721B" w:rsidRDefault="00DD721B" w:rsidP="00DD721B">
    <w:pPr>
      <w:pStyle w:val="Pieddepage"/>
      <w:tabs>
        <w:tab w:val="left" w:pos="3064"/>
      </w:tabs>
      <w:jc w:val="center"/>
      <w:rPr>
        <w:rFonts w:ascii="ITC Avant Garde Gothic Std" w:hAnsi="ITC Avant Garde Gothic Std" w:hint="eastAsia"/>
        <w:color w:val="4C4C4C"/>
        <w:sz w:val="14"/>
        <w:szCs w:val="14"/>
      </w:rPr>
    </w:pPr>
    <w:r>
      <w:rPr>
        <w:rFonts w:ascii="ITC Avant Garde Gothic Std" w:hAnsi="ITC Avant Garde Gothic Std"/>
        <w:color w:val="4C4C4C"/>
        <w:sz w:val="14"/>
        <w:szCs w:val="14"/>
      </w:rPr>
      <w:t>Société anonyme au capital de 182.758.226,50 € - SIRET 955 801 253 00134 RCS NICE B 955 801 253</w:t>
    </w:r>
  </w:p>
  <w:p w14:paraId="35C42395" w14:textId="77777777" w:rsidR="00DD721B" w:rsidRDefault="00DD721B" w:rsidP="00DD721B">
    <w:pPr>
      <w:pStyle w:val="Pieddepage"/>
      <w:jc w:val="center"/>
      <w:rPr>
        <w:rFonts w:ascii="ITC Avant Garde Gothic Std" w:hAnsi="ITC Avant Garde Gothic Std" w:hint="eastAsia"/>
        <w:color w:val="4C4C4C"/>
        <w:sz w:val="12"/>
        <w:szCs w:val="12"/>
      </w:rPr>
    </w:pPr>
  </w:p>
  <w:p w14:paraId="4095DE26" w14:textId="77777777" w:rsidR="00DD721B" w:rsidRPr="00AC02D4" w:rsidRDefault="00DD721B" w:rsidP="00DD721B">
    <w:pPr>
      <w:pStyle w:val="Pieddepage"/>
      <w:jc w:val="center"/>
      <w:rPr>
        <w:rFonts w:ascii="ITC Avant Garde Gothic Std" w:hAnsi="ITC Avant Garde Gothic Std" w:hint="eastAsia"/>
        <w:b/>
        <w:bCs/>
        <w:color w:val="00AA8F"/>
        <w:sz w:val="18"/>
        <w:szCs w:val="18"/>
      </w:rPr>
    </w:pPr>
    <w:r w:rsidRPr="00C7294C">
      <w:rPr>
        <w:rFonts w:ascii="ITC Avant Garde Gothic Std" w:hAnsi="ITC Avant Garde Gothic Std"/>
        <w:b/>
        <w:bCs/>
        <w:color w:val="00AA8F"/>
        <w:sz w:val="18"/>
        <w:szCs w:val="18"/>
      </w:rPr>
      <w:t>www.</w:t>
    </w:r>
    <w:r>
      <w:rPr>
        <w:rFonts w:ascii="ITC Avant Garde Gothic Std" w:hAnsi="ITC Avant Garde Gothic Std"/>
        <w:b/>
        <w:bCs/>
        <w:color w:val="00AA8F"/>
        <w:sz w:val="18"/>
        <w:szCs w:val="18"/>
      </w:rPr>
      <w:t>inli.fr</w:t>
    </w:r>
  </w:p>
  <w:p w14:paraId="75BA887C" w14:textId="77777777" w:rsidR="00DD721B" w:rsidRDefault="00DD72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F0344" w14:textId="77777777" w:rsidR="00734F05" w:rsidRDefault="00734F05" w:rsidP="00DD721B">
      <w:pPr>
        <w:spacing w:after="0" w:line="240" w:lineRule="auto"/>
      </w:pPr>
      <w:r>
        <w:separator/>
      </w:r>
    </w:p>
  </w:footnote>
  <w:footnote w:type="continuationSeparator" w:id="0">
    <w:p w14:paraId="70110293" w14:textId="77777777" w:rsidR="00734F05" w:rsidRDefault="00734F05" w:rsidP="00DD7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E71A8" w14:textId="62787CA8" w:rsidR="00DD721B" w:rsidRDefault="00DD721B" w:rsidP="00DD721B">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1A0ABE"/>
    <w:multiLevelType w:val="multilevel"/>
    <w:tmpl w:val="9068731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134E73"/>
    <w:multiLevelType w:val="hybridMultilevel"/>
    <w:tmpl w:val="360CE22A"/>
    <w:lvl w:ilvl="0" w:tplc="040C0001">
      <w:start w:val="1"/>
      <w:numFmt w:val="bullet"/>
      <w:lvlText w:val=""/>
      <w:lvlJc w:val="left"/>
      <w:pPr>
        <w:ind w:left="720" w:hanging="360"/>
      </w:pPr>
      <w:rPr>
        <w:rFonts w:ascii="Symbol" w:hAnsi="Symbol" w:hint="default"/>
      </w:rPr>
    </w:lvl>
    <w:lvl w:ilvl="1" w:tplc="01A45220">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054ED4"/>
    <w:multiLevelType w:val="hybridMultilevel"/>
    <w:tmpl w:val="E440F9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661D55"/>
    <w:multiLevelType w:val="hybridMultilevel"/>
    <w:tmpl w:val="E5942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A35A74"/>
    <w:multiLevelType w:val="multilevel"/>
    <w:tmpl w:val="964A37EE"/>
    <w:lvl w:ilvl="0">
      <w:start w:val="1"/>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AB1549"/>
    <w:multiLevelType w:val="hybridMultilevel"/>
    <w:tmpl w:val="67C46714"/>
    <w:lvl w:ilvl="0" w:tplc="EB6C3198">
      <w:start w:val="1"/>
      <w:numFmt w:val="decimal"/>
      <w:pStyle w:val="Titre3M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CC55C2"/>
    <w:multiLevelType w:val="multilevel"/>
    <w:tmpl w:val="72CED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980FB2"/>
    <w:multiLevelType w:val="hybridMultilevel"/>
    <w:tmpl w:val="A588E368"/>
    <w:lvl w:ilvl="0" w:tplc="B4D4CB82">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F02D17"/>
    <w:multiLevelType w:val="multilevel"/>
    <w:tmpl w:val="14206824"/>
    <w:lvl w:ilvl="0">
      <w:start w:val="1"/>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7167547"/>
    <w:multiLevelType w:val="multilevel"/>
    <w:tmpl w:val="D8CCB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FF3A8A"/>
    <w:multiLevelType w:val="hybridMultilevel"/>
    <w:tmpl w:val="E1B8D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886EEA"/>
    <w:multiLevelType w:val="multilevel"/>
    <w:tmpl w:val="C6E0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BC4DA7"/>
    <w:multiLevelType w:val="hybridMultilevel"/>
    <w:tmpl w:val="7A4C53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176BCD"/>
    <w:multiLevelType w:val="multilevel"/>
    <w:tmpl w:val="A93A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9214977">
    <w:abstractNumId w:val="8"/>
  </w:num>
  <w:num w:numId="2" w16cid:durableId="1907447853">
    <w:abstractNumId w:val="6"/>
  </w:num>
  <w:num w:numId="3" w16cid:durableId="609557302">
    <w:abstractNumId w:val="5"/>
  </w:num>
  <w:num w:numId="4" w16cid:durableId="2063864562">
    <w:abstractNumId w:val="4"/>
  </w:num>
  <w:num w:numId="5" w16cid:durableId="605381215">
    <w:abstractNumId w:val="7"/>
  </w:num>
  <w:num w:numId="6" w16cid:durableId="598635932">
    <w:abstractNumId w:val="3"/>
  </w:num>
  <w:num w:numId="7" w16cid:durableId="979502054">
    <w:abstractNumId w:val="2"/>
  </w:num>
  <w:num w:numId="8" w16cid:durableId="740256458">
    <w:abstractNumId w:val="1"/>
  </w:num>
  <w:num w:numId="9" w16cid:durableId="1865751676">
    <w:abstractNumId w:val="0"/>
  </w:num>
  <w:num w:numId="10" w16cid:durableId="114830776">
    <w:abstractNumId w:val="12"/>
  </w:num>
  <w:num w:numId="11" w16cid:durableId="656417884">
    <w:abstractNumId w:val="20"/>
  </w:num>
  <w:num w:numId="12" w16cid:durableId="1588341011">
    <w:abstractNumId w:val="19"/>
  </w:num>
  <w:num w:numId="13" w16cid:durableId="361587771">
    <w:abstractNumId w:val="11"/>
  </w:num>
  <w:num w:numId="14" w16cid:durableId="1546333054">
    <w:abstractNumId w:val="9"/>
  </w:num>
  <w:num w:numId="15" w16cid:durableId="1847860106">
    <w:abstractNumId w:val="16"/>
  </w:num>
  <w:num w:numId="16" w16cid:durableId="2051031662">
    <w:abstractNumId w:val="14"/>
  </w:num>
  <w:num w:numId="17" w16cid:durableId="428547843">
    <w:abstractNumId w:val="14"/>
  </w:num>
  <w:num w:numId="18" w16cid:durableId="1603300726">
    <w:abstractNumId w:val="14"/>
  </w:num>
  <w:num w:numId="19" w16cid:durableId="811140523">
    <w:abstractNumId w:val="14"/>
  </w:num>
  <w:num w:numId="20" w16cid:durableId="38751690">
    <w:abstractNumId w:val="14"/>
  </w:num>
  <w:num w:numId="21" w16cid:durableId="1284650346">
    <w:abstractNumId w:val="17"/>
  </w:num>
  <w:num w:numId="22" w16cid:durableId="218589274">
    <w:abstractNumId w:val="13"/>
  </w:num>
  <w:num w:numId="23" w16cid:durableId="105850845">
    <w:abstractNumId w:val="10"/>
  </w:num>
  <w:num w:numId="24" w16cid:durableId="1794396305">
    <w:abstractNumId w:val="21"/>
  </w:num>
  <w:num w:numId="25" w16cid:durableId="1419450590">
    <w:abstractNumId w:val="15"/>
  </w:num>
  <w:num w:numId="26" w16cid:durableId="804927845">
    <w:abstractNumId w:val="22"/>
  </w:num>
  <w:num w:numId="27" w16cid:durableId="9799620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775C"/>
    <w:rsid w:val="0006063C"/>
    <w:rsid w:val="00100E48"/>
    <w:rsid w:val="0010260A"/>
    <w:rsid w:val="0015074B"/>
    <w:rsid w:val="0015698C"/>
    <w:rsid w:val="00220F4C"/>
    <w:rsid w:val="00230601"/>
    <w:rsid w:val="002513C1"/>
    <w:rsid w:val="00272F29"/>
    <w:rsid w:val="002917C2"/>
    <w:rsid w:val="0029639D"/>
    <w:rsid w:val="002E3FD1"/>
    <w:rsid w:val="00326F90"/>
    <w:rsid w:val="003561F4"/>
    <w:rsid w:val="003803BB"/>
    <w:rsid w:val="00395774"/>
    <w:rsid w:val="003C6D66"/>
    <w:rsid w:val="00400BF5"/>
    <w:rsid w:val="00417D1A"/>
    <w:rsid w:val="00456F3C"/>
    <w:rsid w:val="0046364A"/>
    <w:rsid w:val="0046494C"/>
    <w:rsid w:val="00481C75"/>
    <w:rsid w:val="004C3B2F"/>
    <w:rsid w:val="004D1D33"/>
    <w:rsid w:val="004D6EBE"/>
    <w:rsid w:val="004E499E"/>
    <w:rsid w:val="005075F7"/>
    <w:rsid w:val="00561494"/>
    <w:rsid w:val="005677FB"/>
    <w:rsid w:val="005D1AB0"/>
    <w:rsid w:val="006132B8"/>
    <w:rsid w:val="00642AFC"/>
    <w:rsid w:val="006710AA"/>
    <w:rsid w:val="00672CFF"/>
    <w:rsid w:val="00675A08"/>
    <w:rsid w:val="00684D87"/>
    <w:rsid w:val="0069583C"/>
    <w:rsid w:val="006B72DA"/>
    <w:rsid w:val="006C4826"/>
    <w:rsid w:val="006E500E"/>
    <w:rsid w:val="006F36EC"/>
    <w:rsid w:val="00734F05"/>
    <w:rsid w:val="007474A5"/>
    <w:rsid w:val="007D5637"/>
    <w:rsid w:val="007E087A"/>
    <w:rsid w:val="007E3391"/>
    <w:rsid w:val="007E3FC3"/>
    <w:rsid w:val="007F2DD2"/>
    <w:rsid w:val="008162F8"/>
    <w:rsid w:val="0083137C"/>
    <w:rsid w:val="008600A1"/>
    <w:rsid w:val="00871774"/>
    <w:rsid w:val="008F5F8F"/>
    <w:rsid w:val="00974693"/>
    <w:rsid w:val="00997684"/>
    <w:rsid w:val="009A75CD"/>
    <w:rsid w:val="009F5EA8"/>
    <w:rsid w:val="00A04C6A"/>
    <w:rsid w:val="00A12275"/>
    <w:rsid w:val="00A7005E"/>
    <w:rsid w:val="00AA1D8D"/>
    <w:rsid w:val="00AC099B"/>
    <w:rsid w:val="00AC3A1D"/>
    <w:rsid w:val="00AC6FB9"/>
    <w:rsid w:val="00AD12A6"/>
    <w:rsid w:val="00AD35FD"/>
    <w:rsid w:val="00B15420"/>
    <w:rsid w:val="00B2462D"/>
    <w:rsid w:val="00B47730"/>
    <w:rsid w:val="00B57C4D"/>
    <w:rsid w:val="00C0170B"/>
    <w:rsid w:val="00C97F0B"/>
    <w:rsid w:val="00CB0664"/>
    <w:rsid w:val="00CD1DF0"/>
    <w:rsid w:val="00CD2238"/>
    <w:rsid w:val="00CE517F"/>
    <w:rsid w:val="00CE726F"/>
    <w:rsid w:val="00D00E92"/>
    <w:rsid w:val="00D12796"/>
    <w:rsid w:val="00D202A9"/>
    <w:rsid w:val="00D21182"/>
    <w:rsid w:val="00D2776E"/>
    <w:rsid w:val="00D435A4"/>
    <w:rsid w:val="00D848D4"/>
    <w:rsid w:val="00DB7899"/>
    <w:rsid w:val="00DD721B"/>
    <w:rsid w:val="00E44665"/>
    <w:rsid w:val="00E67261"/>
    <w:rsid w:val="00EB4E8E"/>
    <w:rsid w:val="00EE493E"/>
    <w:rsid w:val="00F1141C"/>
    <w:rsid w:val="00F3698C"/>
    <w:rsid w:val="00FB2EA0"/>
    <w:rsid w:val="00FC693F"/>
    <w:rsid w:val="00FF0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238B1"/>
  <w14:defaultImageDpi w14:val="300"/>
  <w15:docId w15:val="{B1597BA4-CEEF-4E98-AF9A-98033728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après titre"/>
    <w:qFormat/>
    <w:rsid w:val="00D12796"/>
    <w:pPr>
      <w:jc w:val="both"/>
    </w:pPr>
    <w:rPr>
      <w:rFonts w:ascii="Arial" w:hAnsi="Arial"/>
      <w:lang w:val="fr-FR"/>
    </w:rPr>
  </w:style>
  <w:style w:type="paragraph" w:styleId="Titre1">
    <w:name w:val="heading 1"/>
    <w:basedOn w:val="Normal"/>
    <w:next w:val="Normal"/>
    <w:link w:val="Titre1Car"/>
    <w:uiPriority w:val="9"/>
    <w:qFormat/>
    <w:rsid w:val="00D12796"/>
    <w:pPr>
      <w:keepNext/>
      <w:keepLines/>
      <w:spacing w:before="480" w:after="0"/>
      <w:outlineLvl w:val="0"/>
    </w:pPr>
    <w:rPr>
      <w:rFonts w:eastAsiaTheme="majorEastAsia" w:cstheme="majorBidi"/>
      <w:b/>
      <w:bCs/>
      <w:caps/>
      <w:color w:val="365F91" w:themeColor="accent1" w:themeShade="BF"/>
      <w:sz w:val="32"/>
      <w:szCs w:val="28"/>
    </w:rPr>
  </w:style>
  <w:style w:type="paragraph" w:styleId="Titre2">
    <w:name w:val="heading 2"/>
    <w:basedOn w:val="Normal"/>
    <w:next w:val="Normal"/>
    <w:link w:val="Titre2Car"/>
    <w:uiPriority w:val="9"/>
    <w:unhideWhenUsed/>
    <w:qFormat/>
    <w:rsid w:val="00EE493E"/>
    <w:pPr>
      <w:keepNext/>
      <w:keepLines/>
      <w:spacing w:before="200" w:after="360"/>
      <w:outlineLvl w:val="1"/>
    </w:pPr>
    <w:rPr>
      <w:rFonts w:eastAsiaTheme="majorEastAsia" w:cstheme="majorBidi"/>
      <w:b/>
      <w:bCs/>
      <w:color w:val="4F81BD" w:themeColor="accent1"/>
      <w:sz w:val="26"/>
      <w:szCs w:val="26"/>
      <w:u w:val="single"/>
    </w:rPr>
  </w:style>
  <w:style w:type="paragraph" w:styleId="Titre3">
    <w:name w:val="heading 3"/>
    <w:basedOn w:val="Normal"/>
    <w:next w:val="Normal"/>
    <w:link w:val="Titre3Car"/>
    <w:uiPriority w:val="9"/>
    <w:unhideWhenUsed/>
    <w:qFormat/>
    <w:rsid w:val="00FC693F"/>
    <w:pPr>
      <w:keepNext/>
      <w:keepLines/>
      <w:numPr>
        <w:numId w:val="15"/>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D12796"/>
    <w:rPr>
      <w:rFonts w:ascii="Arial" w:eastAsiaTheme="majorEastAsia" w:hAnsi="Arial" w:cstheme="majorBidi"/>
      <w:b/>
      <w:bCs/>
      <w:caps/>
      <w:color w:val="365F91" w:themeColor="accent1" w:themeShade="BF"/>
      <w:sz w:val="32"/>
      <w:szCs w:val="28"/>
      <w:lang w:val="fr-FR"/>
    </w:rPr>
  </w:style>
  <w:style w:type="character" w:customStyle="1" w:styleId="Titre2Car">
    <w:name w:val="Titre 2 Car"/>
    <w:basedOn w:val="Policepardfaut"/>
    <w:link w:val="Titre2"/>
    <w:uiPriority w:val="9"/>
    <w:rsid w:val="00EE493E"/>
    <w:rPr>
      <w:rFonts w:ascii="Arial" w:eastAsiaTheme="majorEastAsia" w:hAnsi="Arial" w:cstheme="majorBidi"/>
      <w:b/>
      <w:bCs/>
      <w:color w:val="4F81BD" w:themeColor="accent1"/>
      <w:sz w:val="26"/>
      <w:szCs w:val="26"/>
      <w:u w:val="single"/>
      <w:lang w:val="fr-FR"/>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Normal1">
    <w:name w:val="Normal1"/>
    <w:basedOn w:val="Normal"/>
    <w:link w:val="NORMALCar"/>
    <w:qFormat/>
    <w:rsid w:val="00230601"/>
    <w:pPr>
      <w:spacing w:after="0" w:line="240" w:lineRule="auto"/>
    </w:pPr>
    <w:rPr>
      <w:rFonts w:eastAsia="Times New Roman" w:cs="Times New Roman"/>
    </w:rPr>
  </w:style>
  <w:style w:type="character" w:customStyle="1" w:styleId="NORMALCar">
    <w:name w:val="NORMAL Car"/>
    <w:link w:val="Normal1"/>
    <w:rsid w:val="00230601"/>
    <w:rPr>
      <w:rFonts w:ascii="Arial" w:eastAsia="Times New Roman" w:hAnsi="Arial" w:cs="Times New Roman"/>
      <w:lang w:val="fr-FR"/>
    </w:rPr>
  </w:style>
  <w:style w:type="character" w:styleId="Marquedecommentaire">
    <w:name w:val="annotation reference"/>
    <w:basedOn w:val="Policepardfaut"/>
    <w:uiPriority w:val="99"/>
    <w:semiHidden/>
    <w:unhideWhenUsed/>
    <w:rsid w:val="006C4826"/>
    <w:rPr>
      <w:sz w:val="16"/>
      <w:szCs w:val="16"/>
    </w:rPr>
  </w:style>
  <w:style w:type="paragraph" w:styleId="Commentaire">
    <w:name w:val="annotation text"/>
    <w:basedOn w:val="Normal"/>
    <w:link w:val="CommentaireCar"/>
    <w:uiPriority w:val="99"/>
    <w:unhideWhenUsed/>
    <w:rsid w:val="006C4826"/>
    <w:pPr>
      <w:spacing w:line="240" w:lineRule="auto"/>
    </w:pPr>
    <w:rPr>
      <w:sz w:val="20"/>
      <w:szCs w:val="20"/>
    </w:rPr>
  </w:style>
  <w:style w:type="character" w:customStyle="1" w:styleId="CommentaireCar">
    <w:name w:val="Commentaire Car"/>
    <w:basedOn w:val="Policepardfaut"/>
    <w:link w:val="Commentaire"/>
    <w:uiPriority w:val="99"/>
    <w:rsid w:val="006C4826"/>
    <w:rPr>
      <w:sz w:val="20"/>
      <w:szCs w:val="20"/>
      <w:lang w:val="fr-FR"/>
    </w:rPr>
  </w:style>
  <w:style w:type="paragraph" w:styleId="Objetducommentaire">
    <w:name w:val="annotation subject"/>
    <w:basedOn w:val="Commentaire"/>
    <w:next w:val="Commentaire"/>
    <w:link w:val="ObjetducommentaireCar"/>
    <w:uiPriority w:val="99"/>
    <w:semiHidden/>
    <w:unhideWhenUsed/>
    <w:rsid w:val="006C4826"/>
    <w:rPr>
      <w:b/>
      <w:bCs/>
    </w:rPr>
  </w:style>
  <w:style w:type="character" w:customStyle="1" w:styleId="ObjetducommentaireCar">
    <w:name w:val="Objet du commentaire Car"/>
    <w:basedOn w:val="CommentaireCar"/>
    <w:link w:val="Objetducommentaire"/>
    <w:uiPriority w:val="99"/>
    <w:semiHidden/>
    <w:rsid w:val="006C4826"/>
    <w:rPr>
      <w:b/>
      <w:bCs/>
      <w:sz w:val="20"/>
      <w:szCs w:val="20"/>
      <w:lang w:val="fr-FR"/>
    </w:rPr>
  </w:style>
  <w:style w:type="paragraph" w:styleId="TM1">
    <w:name w:val="toc 1"/>
    <w:basedOn w:val="Normal"/>
    <w:next w:val="Normal"/>
    <w:autoRedefine/>
    <w:uiPriority w:val="39"/>
    <w:unhideWhenUsed/>
    <w:rsid w:val="00561494"/>
    <w:pPr>
      <w:spacing w:after="100"/>
    </w:pPr>
  </w:style>
  <w:style w:type="paragraph" w:styleId="TM2">
    <w:name w:val="toc 2"/>
    <w:basedOn w:val="Normal"/>
    <w:next w:val="Normal"/>
    <w:autoRedefine/>
    <w:uiPriority w:val="39"/>
    <w:unhideWhenUsed/>
    <w:rsid w:val="00561494"/>
    <w:pPr>
      <w:spacing w:after="100"/>
      <w:ind w:left="220"/>
    </w:pPr>
  </w:style>
  <w:style w:type="paragraph" w:styleId="TM3">
    <w:name w:val="toc 3"/>
    <w:basedOn w:val="Normal"/>
    <w:next w:val="Normal"/>
    <w:autoRedefine/>
    <w:uiPriority w:val="39"/>
    <w:unhideWhenUsed/>
    <w:rsid w:val="00561494"/>
    <w:pPr>
      <w:spacing w:after="100"/>
      <w:ind w:left="440"/>
    </w:pPr>
  </w:style>
  <w:style w:type="character" w:styleId="Lienhypertexte">
    <w:name w:val="Hyperlink"/>
    <w:uiPriority w:val="99"/>
    <w:rsid w:val="00561494"/>
    <w:rPr>
      <w:color w:val="0000FF"/>
      <w:u w:val="single"/>
    </w:rPr>
  </w:style>
  <w:style w:type="paragraph" w:customStyle="1" w:styleId="Titre3MRE">
    <w:name w:val="Titre 3 MRE"/>
    <w:basedOn w:val="Titre3"/>
    <w:qFormat/>
    <w:rsid w:val="00D12796"/>
    <w:pPr>
      <w:numPr>
        <w:numId w:val="16"/>
      </w:numPr>
      <w:tabs>
        <w:tab w:val="left" w:pos="1134"/>
      </w:tabs>
      <w:spacing w:before="0" w:after="120" w:line="240" w:lineRule="auto"/>
    </w:pPr>
    <w:rPr>
      <w:rFonts w:ascii="Arial" w:eastAsia="Times New Roman" w:hAnsi="Arial" w:cs="Times New Roman"/>
      <w:b w:val="0"/>
      <w:sz w:val="24"/>
      <w:szCs w:val="20"/>
      <w:u w:val="single"/>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15</Pages>
  <Words>2960</Words>
  <Characters>16282</Characters>
  <Application>Microsoft Office Word</Application>
  <DocSecurity>0</DocSecurity>
  <Lines>135</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Licence 4</cp:lastModifiedBy>
  <cp:revision>42</cp:revision>
  <cp:lastPrinted>2025-09-24T11:04:00Z</cp:lastPrinted>
  <dcterms:created xsi:type="dcterms:W3CDTF">2025-03-20T13:04:00Z</dcterms:created>
  <dcterms:modified xsi:type="dcterms:W3CDTF">2025-09-24T11:07:00Z</dcterms:modified>
  <cp:category/>
</cp:coreProperties>
</file>